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44EA" w:rsidRPr="00552ECA" w:rsidRDefault="00CA6F9A"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8"/>
          <w:szCs w:val="28"/>
        </w:rPr>
      </w:pPr>
      <w:r w:rsidRPr="00552ECA">
        <w:rPr>
          <w:rFonts w:ascii="Arial" w:hAnsi="Arial" w:cs="Arial"/>
          <w:b/>
          <w:bCs/>
          <w:sz w:val="28"/>
          <w:szCs w:val="28"/>
        </w:rPr>
        <w:t>Laser Controller Prototype Development</w:t>
      </w:r>
    </w:p>
    <w:p w:rsidR="00A21FBE" w:rsidRPr="00552ECA" w:rsidRDefault="00A21FBE"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p>
    <w:p w:rsidR="00CA6F9A" w:rsidRPr="00552ECA" w:rsidRDefault="00CA6F9A" w:rsidP="00CA6F9A">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r w:rsidRPr="00552ECA">
        <w:rPr>
          <w:rFonts w:ascii="Arial" w:hAnsi="Arial" w:cs="Arial"/>
          <w:b/>
          <w:sz w:val="20"/>
          <w:szCs w:val="20"/>
        </w:rPr>
        <w:t>Initial Brainstorming</w:t>
      </w:r>
    </w:p>
    <w:p w:rsidR="00CA6F9A" w:rsidRPr="00552ECA" w:rsidRDefault="00CA6F9A" w:rsidP="00CA6F9A">
      <w:pPr>
        <w:tabs>
          <w:tab w:val="left" w:pos="-1440"/>
          <w:tab w:val="left" w:pos="-720"/>
          <w:tab w:val="left" w:pos="0"/>
          <w:tab w:val="left" w:pos="720"/>
          <w:tab w:val="left" w:pos="750"/>
          <w:tab w:val="left" w:pos="1440"/>
          <w:tab w:val="right" w:pos="9360"/>
        </w:tabs>
        <w:jc w:val="both"/>
        <w:rPr>
          <w:rFonts w:ascii="Arial" w:hAnsi="Arial" w:cs="Arial"/>
          <w:sz w:val="20"/>
          <w:szCs w:val="20"/>
        </w:rPr>
      </w:pPr>
    </w:p>
    <w:p w:rsidR="00552ECA" w:rsidRPr="00552ECA" w:rsidRDefault="00552ECA" w:rsidP="00552ECA">
      <w:pPr>
        <w:tabs>
          <w:tab w:val="left" w:pos="-1440"/>
          <w:tab w:val="left" w:pos="-720"/>
          <w:tab w:val="left" w:pos="0"/>
          <w:tab w:val="left" w:pos="720"/>
          <w:tab w:val="left" w:pos="750"/>
          <w:tab w:val="left" w:pos="1440"/>
          <w:tab w:val="right" w:pos="9360"/>
        </w:tabs>
        <w:rPr>
          <w:rFonts w:ascii="Arial" w:hAnsi="Arial" w:cs="Arial"/>
          <w:sz w:val="20"/>
          <w:szCs w:val="20"/>
        </w:rPr>
      </w:pPr>
      <w:r w:rsidRPr="00552ECA">
        <w:rPr>
          <w:rFonts w:ascii="Arial" w:hAnsi="Arial" w:cs="Arial"/>
          <w:sz w:val="20"/>
          <w:szCs w:val="20"/>
        </w:rPr>
        <w:t>Early on, an initial controller program was sketched out using simple discrete control of the output variables.  This code can be viewed in Appendix A and displays an attempt to control laser power and speed without controller algorithms.  After implementing PID controllers as shown later, laser controller operation becomes more manageable and concise.  This sketch is added on to later, is migrated to Arduino C++ , and is combined with PID controllers to implement a laser controller prototype.</w:t>
      </w:r>
    </w:p>
    <w:p w:rsidR="00552ECA" w:rsidRPr="00552ECA" w:rsidRDefault="00552ECA" w:rsidP="00552ECA">
      <w:pPr>
        <w:tabs>
          <w:tab w:val="left" w:pos="-1440"/>
          <w:tab w:val="left" w:pos="-720"/>
          <w:tab w:val="left" w:pos="0"/>
          <w:tab w:val="left" w:pos="720"/>
          <w:tab w:val="left" w:pos="750"/>
          <w:tab w:val="left" w:pos="1440"/>
          <w:tab w:val="right" w:pos="9360"/>
        </w:tabs>
        <w:rPr>
          <w:rFonts w:ascii="Arial" w:hAnsi="Arial" w:cs="Arial"/>
          <w:sz w:val="20"/>
          <w:szCs w:val="20"/>
        </w:rPr>
      </w:pPr>
    </w:p>
    <w:p w:rsidR="00552ECA" w:rsidRPr="00552ECA" w:rsidRDefault="00552ECA" w:rsidP="00552ECA">
      <w:pPr>
        <w:tabs>
          <w:tab w:val="left" w:pos="-1440"/>
          <w:tab w:val="left" w:pos="-720"/>
          <w:tab w:val="left" w:pos="0"/>
          <w:tab w:val="left" w:pos="720"/>
          <w:tab w:val="left" w:pos="750"/>
          <w:tab w:val="left" w:pos="1440"/>
          <w:tab w:val="right" w:pos="9360"/>
        </w:tabs>
        <w:rPr>
          <w:rFonts w:ascii="Arial" w:hAnsi="Arial" w:cs="Arial"/>
          <w:sz w:val="20"/>
          <w:szCs w:val="20"/>
        </w:rPr>
      </w:pPr>
      <w:r w:rsidRPr="00552ECA">
        <w:rPr>
          <w:rFonts w:ascii="Arial" w:hAnsi="Arial" w:cs="Arial"/>
          <w:sz w:val="20"/>
          <w:szCs w:val="20"/>
        </w:rPr>
        <w:t>As C++ is one of the most widely supported languages available, the choice of using it will allow the project to be utilized on a wide variety of microcontrollers with little to no changes to the code required. Additionally, if only a few parts of the application code are needed for a variation of the program, it will not be difficult to use them elsewhere.</w:t>
      </w:r>
    </w:p>
    <w:p w:rsidR="00CA6F9A" w:rsidRPr="00552ECA" w:rsidRDefault="00CA6F9A"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p>
    <w:p w:rsidR="00CA6F9A" w:rsidRPr="00552ECA" w:rsidRDefault="00CA6F9A"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p>
    <w:p w:rsidR="00891534" w:rsidRPr="00552ECA" w:rsidRDefault="006C51EB"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r w:rsidRPr="00552ECA">
        <w:rPr>
          <w:rFonts w:ascii="Arial" w:hAnsi="Arial" w:cs="Arial"/>
          <w:b/>
          <w:sz w:val="20"/>
          <w:szCs w:val="20"/>
        </w:rPr>
        <w:t>Laser Controller Prototyping</w:t>
      </w:r>
    </w:p>
    <w:p w:rsidR="003F0AE4" w:rsidRPr="00552ECA" w:rsidRDefault="003F0AE4"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p>
    <w:p w:rsidR="00552ECA" w:rsidRPr="00552ECA" w:rsidRDefault="00552ECA" w:rsidP="00552ECA">
      <w:pPr>
        <w:keepNext/>
        <w:tabs>
          <w:tab w:val="left" w:pos="-1440"/>
          <w:tab w:val="left" w:pos="-720"/>
          <w:tab w:val="left" w:pos="0"/>
          <w:tab w:val="left" w:pos="720"/>
          <w:tab w:val="left" w:pos="750"/>
          <w:tab w:val="left" w:pos="1440"/>
          <w:tab w:val="right" w:pos="9360"/>
        </w:tabs>
        <w:rPr>
          <w:rFonts w:ascii="Arial" w:hAnsi="Arial" w:cs="Arial"/>
        </w:rPr>
      </w:pPr>
      <w:r w:rsidRPr="00552ECA">
        <w:rPr>
          <w:rFonts w:ascii="Arial" w:hAnsi="Arial" w:cs="Arial"/>
          <w:noProof/>
        </w:rPr>
        <w:drawing>
          <wp:inline distT="0" distB="0" distL="0" distR="0" wp14:anchorId="44189AEC" wp14:editId="7EFC1723">
            <wp:extent cx="4953000" cy="23368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3000" cy="2336800"/>
                    </a:xfrm>
                    <a:prstGeom prst="rect">
                      <a:avLst/>
                    </a:prstGeom>
                    <a:noFill/>
                    <a:ln>
                      <a:noFill/>
                    </a:ln>
                  </pic:spPr>
                </pic:pic>
              </a:graphicData>
            </a:graphic>
          </wp:inline>
        </w:drawing>
      </w:r>
    </w:p>
    <w:p w:rsidR="00552ECA" w:rsidRPr="00552ECA" w:rsidRDefault="00552ECA" w:rsidP="00552ECA">
      <w:pPr>
        <w:pStyle w:val="Caption"/>
        <w:rPr>
          <w:rFonts w:ascii="Arial" w:hAnsi="Arial" w:cs="Arial"/>
          <w:sz w:val="24"/>
          <w:szCs w:val="24"/>
        </w:rPr>
      </w:pPr>
      <w:r w:rsidRPr="00552ECA">
        <w:rPr>
          <w:rFonts w:ascii="Arial" w:hAnsi="Arial" w:cs="Arial"/>
        </w:rPr>
        <w:t xml:space="preserve">Figure </w:t>
      </w:r>
      <w:r w:rsidRPr="00552ECA">
        <w:rPr>
          <w:rFonts w:ascii="Arial" w:hAnsi="Arial" w:cs="Arial"/>
        </w:rPr>
        <w:fldChar w:fldCharType="begin"/>
      </w:r>
      <w:r w:rsidRPr="00552ECA">
        <w:rPr>
          <w:rFonts w:ascii="Arial" w:hAnsi="Arial" w:cs="Arial"/>
        </w:rPr>
        <w:instrText xml:space="preserve"> SEQ Figure \* ARABIC </w:instrText>
      </w:r>
      <w:r w:rsidRPr="00552ECA">
        <w:rPr>
          <w:rFonts w:ascii="Arial" w:hAnsi="Arial" w:cs="Arial"/>
        </w:rPr>
        <w:fldChar w:fldCharType="separate"/>
      </w:r>
      <w:r w:rsidRPr="00552ECA">
        <w:rPr>
          <w:rFonts w:ascii="Arial" w:hAnsi="Arial" w:cs="Arial"/>
          <w:noProof/>
        </w:rPr>
        <w:t>1</w:t>
      </w:r>
      <w:r w:rsidRPr="00552ECA">
        <w:rPr>
          <w:rFonts w:ascii="Arial" w:hAnsi="Arial" w:cs="Arial"/>
        </w:rPr>
        <w:fldChar w:fldCharType="end"/>
      </w:r>
      <w:r w:rsidRPr="00552ECA">
        <w:rPr>
          <w:rFonts w:ascii="Arial" w:hAnsi="Arial" w:cs="Arial"/>
        </w:rPr>
        <w:t xml:space="preserve">: </w:t>
      </w:r>
      <w:r w:rsidRPr="00552ECA">
        <w:rPr>
          <w:rFonts w:ascii="Arial" w:hAnsi="Arial" w:cs="Arial"/>
        </w:rPr>
        <w:t>The conceptual ALSS close-loop feedback control diagram, where R is the reference target (such as sintered NP resistivity, etc), Pav the laser power, v the laser scan speed, Va the actually detected signal voltage, Vm the model detection voltage, and C</w:t>
      </w:r>
    </w:p>
    <w:p w:rsidR="00552ECA" w:rsidRPr="00552ECA" w:rsidRDefault="00552ECA" w:rsidP="003F0AE4">
      <w:pPr>
        <w:tabs>
          <w:tab w:val="left" w:pos="-1440"/>
          <w:tab w:val="left" w:pos="-720"/>
          <w:tab w:val="left" w:pos="0"/>
          <w:tab w:val="left" w:pos="720"/>
          <w:tab w:val="left" w:pos="750"/>
          <w:tab w:val="left" w:pos="1440"/>
          <w:tab w:val="right" w:pos="9360"/>
        </w:tabs>
        <w:rPr>
          <w:rFonts w:ascii="Arial" w:hAnsi="Arial" w:cs="Arial"/>
          <w:sz w:val="20"/>
          <w:szCs w:val="20"/>
        </w:rPr>
      </w:pPr>
    </w:p>
    <w:p w:rsidR="00552ECA" w:rsidRPr="00552ECA" w:rsidRDefault="00552ECA" w:rsidP="003F0AE4">
      <w:pPr>
        <w:tabs>
          <w:tab w:val="left" w:pos="-1440"/>
          <w:tab w:val="left" w:pos="-720"/>
          <w:tab w:val="left" w:pos="0"/>
          <w:tab w:val="left" w:pos="720"/>
          <w:tab w:val="left" w:pos="750"/>
          <w:tab w:val="left" w:pos="1440"/>
          <w:tab w:val="right" w:pos="9360"/>
        </w:tabs>
        <w:rPr>
          <w:rFonts w:ascii="Arial" w:hAnsi="Arial" w:cs="Arial"/>
          <w:sz w:val="20"/>
          <w:szCs w:val="20"/>
        </w:rPr>
      </w:pPr>
    </w:p>
    <w:p w:rsidR="007D1B2B" w:rsidRDefault="007D1B2B" w:rsidP="007D1B2B">
      <w:pPr>
        <w:tabs>
          <w:tab w:val="left" w:pos="-1440"/>
          <w:tab w:val="left" w:pos="-720"/>
          <w:tab w:val="left" w:pos="0"/>
          <w:tab w:val="left" w:pos="720"/>
          <w:tab w:val="left" w:pos="750"/>
          <w:tab w:val="left" w:pos="1440"/>
          <w:tab w:val="right" w:pos="9360"/>
        </w:tabs>
        <w:rPr>
          <w:rFonts w:ascii="Arial" w:hAnsi="Arial" w:cs="Arial"/>
          <w:sz w:val="20"/>
          <w:szCs w:val="20"/>
        </w:rPr>
      </w:pPr>
      <w:r w:rsidRPr="00796FD3">
        <w:rPr>
          <w:rFonts w:ascii="Arial" w:hAnsi="Arial" w:cs="Arial"/>
          <w:sz w:val="20"/>
          <w:szCs w:val="20"/>
        </w:rPr>
        <w:t>Based off the initial control schema shown in Figure 1, a dual PID adaptive controller program was prototyped on a readily available Arduino Mega 2560.  The prototyping was initially began on an Arduino Uno processor board, however, the need for additional flash memory for simulations arose, resulting in the Mega 2560 being used as it had sufficient flash memory to store static data to run simulations. Compared to the 32K bytes available on the Arduino Uno, the Mega 2560 offers eight times more flash storage (256K), giving us the flash memory necessary for our simulations.</w:t>
      </w:r>
    </w:p>
    <w:p w:rsidR="007D1B2B" w:rsidRDefault="007D1B2B" w:rsidP="007D1B2B">
      <w:pPr>
        <w:tabs>
          <w:tab w:val="left" w:pos="-1440"/>
          <w:tab w:val="left" w:pos="-720"/>
          <w:tab w:val="left" w:pos="0"/>
          <w:tab w:val="left" w:pos="720"/>
          <w:tab w:val="left" w:pos="750"/>
          <w:tab w:val="left" w:pos="1440"/>
          <w:tab w:val="right" w:pos="9360"/>
        </w:tabs>
        <w:rPr>
          <w:rFonts w:ascii="Arial" w:hAnsi="Arial" w:cs="Arial"/>
          <w:sz w:val="20"/>
          <w:szCs w:val="20"/>
        </w:rPr>
      </w:pPr>
    </w:p>
    <w:p w:rsidR="007D1B2B" w:rsidRPr="00796FD3" w:rsidRDefault="007D1B2B" w:rsidP="007D1B2B">
      <w:pPr>
        <w:tabs>
          <w:tab w:val="left" w:pos="-1440"/>
          <w:tab w:val="left" w:pos="-720"/>
          <w:tab w:val="left" w:pos="0"/>
          <w:tab w:val="left" w:pos="720"/>
          <w:tab w:val="left" w:pos="750"/>
          <w:tab w:val="left" w:pos="1440"/>
          <w:tab w:val="right" w:pos="9360"/>
        </w:tabs>
        <w:rPr>
          <w:rFonts w:ascii="Arial" w:hAnsi="Arial" w:cs="Arial"/>
          <w:sz w:val="20"/>
          <w:szCs w:val="20"/>
        </w:rPr>
      </w:pPr>
      <w:r w:rsidRPr="00796FD3">
        <w:rPr>
          <w:rFonts w:ascii="Arial" w:hAnsi="Arial" w:cs="Arial"/>
          <w:sz w:val="20"/>
          <w:szCs w:val="20"/>
        </w:rPr>
        <w:t xml:space="preserve">Granted the hardware limitations of the Arduino platform in regards commercial platforms, the Arduino platform and similar microcontrollers will be adequate for our purposes. Ultimately, the algorithms written in C++ will be the baseline for adaptation and usage on full-scale commercial systems. </w:t>
      </w:r>
    </w:p>
    <w:p w:rsidR="007D1B2B" w:rsidRPr="00796FD3" w:rsidRDefault="007D1B2B" w:rsidP="007D1B2B">
      <w:pPr>
        <w:tabs>
          <w:tab w:val="left" w:pos="-1440"/>
          <w:tab w:val="left" w:pos="-720"/>
          <w:tab w:val="left" w:pos="0"/>
          <w:tab w:val="left" w:pos="720"/>
          <w:tab w:val="left" w:pos="750"/>
          <w:tab w:val="left" w:pos="1440"/>
          <w:tab w:val="right" w:pos="9360"/>
        </w:tabs>
        <w:rPr>
          <w:rFonts w:ascii="Arial" w:hAnsi="Arial" w:cs="Arial"/>
          <w:sz w:val="20"/>
          <w:szCs w:val="20"/>
        </w:rPr>
      </w:pPr>
    </w:p>
    <w:p w:rsidR="005A78C7" w:rsidRPr="00552ECA" w:rsidRDefault="005A78C7" w:rsidP="003F0AE4">
      <w:pPr>
        <w:tabs>
          <w:tab w:val="left" w:pos="-1440"/>
          <w:tab w:val="left" w:pos="-720"/>
          <w:tab w:val="left" w:pos="0"/>
          <w:tab w:val="left" w:pos="720"/>
          <w:tab w:val="left" w:pos="750"/>
          <w:tab w:val="left" w:pos="1440"/>
          <w:tab w:val="right" w:pos="9360"/>
        </w:tabs>
        <w:rPr>
          <w:rFonts w:ascii="Arial" w:hAnsi="Arial" w:cs="Arial"/>
          <w:sz w:val="20"/>
          <w:szCs w:val="20"/>
        </w:rPr>
      </w:pPr>
    </w:p>
    <w:p w:rsidR="005A78C7" w:rsidRPr="00552ECA" w:rsidRDefault="005A78C7" w:rsidP="00E06759">
      <w:pPr>
        <w:tabs>
          <w:tab w:val="left" w:pos="-1440"/>
          <w:tab w:val="left" w:pos="-720"/>
          <w:tab w:val="left" w:pos="0"/>
          <w:tab w:val="left" w:pos="720"/>
          <w:tab w:val="left" w:pos="750"/>
          <w:tab w:val="left" w:pos="1440"/>
          <w:tab w:val="right" w:pos="9360"/>
        </w:tabs>
        <w:ind w:left="1440" w:hanging="1440"/>
        <w:jc w:val="both"/>
        <w:rPr>
          <w:rFonts w:ascii="Arial" w:hAnsi="Arial" w:cs="Arial"/>
          <w:b/>
          <w:sz w:val="20"/>
          <w:szCs w:val="20"/>
        </w:rPr>
      </w:pPr>
    </w:p>
    <w:p w:rsidR="005A78C7" w:rsidRPr="00552ECA" w:rsidRDefault="00EF41CD" w:rsidP="00EF41CD">
      <w:pPr>
        <w:keepNext/>
        <w:tabs>
          <w:tab w:val="left" w:pos="-1440"/>
          <w:tab w:val="left" w:pos="-720"/>
          <w:tab w:val="left" w:pos="0"/>
          <w:tab w:val="left" w:pos="720"/>
          <w:tab w:val="left" w:pos="750"/>
          <w:tab w:val="left" w:pos="1440"/>
          <w:tab w:val="right" w:pos="9360"/>
        </w:tabs>
        <w:ind w:left="1440" w:hanging="1440"/>
        <w:jc w:val="center"/>
        <w:rPr>
          <w:rFonts w:ascii="Arial" w:hAnsi="Arial" w:cs="Arial"/>
        </w:rPr>
      </w:pPr>
      <w:r w:rsidRPr="00552ECA">
        <w:rPr>
          <w:rFonts w:ascii="Arial" w:hAnsi="Arial" w:cs="Arial"/>
          <w:noProof/>
        </w:rPr>
        <w:drawing>
          <wp:inline distT="0" distB="0" distL="0" distR="0">
            <wp:extent cx="5930900" cy="2019300"/>
            <wp:effectExtent l="0" t="0" r="0" b="0"/>
            <wp:docPr id="14" name="Picture 14" descr="/Users/aengli1/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9">
                      <a:extLst>
                        <a:ext uri="{28A0092B-C50C-407E-A947-70E740481C1C}">
                          <a14:useLocalDpi xmlns:a14="http://schemas.microsoft.com/office/drawing/2010/main" val="0"/>
                        </a:ext>
                      </a:extLst>
                    </a:blip>
                    <a:stretch>
                      <a:fillRect/>
                    </a:stretch>
                  </pic:blipFill>
                  <pic:spPr>
                    <a:xfrm>
                      <a:off x="0" y="0"/>
                      <a:ext cx="5930900" cy="2019300"/>
                    </a:xfrm>
                    <a:prstGeom prst="rect">
                      <a:avLst/>
                    </a:prstGeom>
                  </pic:spPr>
                </pic:pic>
              </a:graphicData>
            </a:graphic>
          </wp:inline>
        </w:drawing>
      </w:r>
    </w:p>
    <w:p w:rsidR="006C51EB" w:rsidRPr="00552ECA" w:rsidRDefault="005A78C7" w:rsidP="005A78C7">
      <w:pPr>
        <w:pStyle w:val="Caption"/>
        <w:jc w:val="both"/>
        <w:rPr>
          <w:rFonts w:ascii="Arial" w:hAnsi="Arial" w:cs="Arial"/>
        </w:rPr>
      </w:pPr>
      <w:r w:rsidRPr="00552ECA">
        <w:rPr>
          <w:rFonts w:ascii="Arial" w:hAnsi="Arial" w:cs="Arial"/>
        </w:rPr>
        <w:t xml:space="preserve">Figure </w:t>
      </w:r>
      <w:r w:rsidRPr="00552ECA">
        <w:rPr>
          <w:rFonts w:ascii="Arial" w:hAnsi="Arial" w:cs="Arial"/>
        </w:rPr>
        <w:fldChar w:fldCharType="begin"/>
      </w:r>
      <w:r w:rsidRPr="00552ECA">
        <w:rPr>
          <w:rFonts w:ascii="Arial" w:hAnsi="Arial" w:cs="Arial"/>
        </w:rPr>
        <w:instrText xml:space="preserve"> SEQ Figure \* ARABIC </w:instrText>
      </w:r>
      <w:r w:rsidRPr="00552ECA">
        <w:rPr>
          <w:rFonts w:ascii="Arial" w:hAnsi="Arial" w:cs="Arial"/>
        </w:rPr>
        <w:fldChar w:fldCharType="separate"/>
      </w:r>
      <w:r w:rsidR="00552ECA" w:rsidRPr="00552ECA">
        <w:rPr>
          <w:rFonts w:ascii="Arial" w:hAnsi="Arial" w:cs="Arial"/>
          <w:noProof/>
        </w:rPr>
        <w:t>2</w:t>
      </w:r>
      <w:r w:rsidRPr="00552ECA">
        <w:rPr>
          <w:rFonts w:ascii="Arial" w:hAnsi="Arial" w:cs="Arial"/>
        </w:rPr>
        <w:fldChar w:fldCharType="end"/>
      </w:r>
      <w:r w:rsidRPr="00552ECA">
        <w:rPr>
          <w:rFonts w:ascii="Arial" w:hAnsi="Arial" w:cs="Arial"/>
        </w:rPr>
        <w:t xml:space="preserve">: </w:t>
      </w:r>
      <w:r w:rsidR="00EF41CD" w:rsidRPr="00552ECA">
        <w:rPr>
          <w:rFonts w:ascii="Arial" w:hAnsi="Arial" w:cs="Arial"/>
        </w:rPr>
        <w:t>Simplified Single Input Multiple Output Closed Loop Feedback Control System</w:t>
      </w:r>
    </w:p>
    <w:p w:rsidR="005A78C7" w:rsidRPr="00552ECA" w:rsidRDefault="005A78C7" w:rsidP="005A78C7">
      <w:pPr>
        <w:rPr>
          <w:rFonts w:ascii="Arial" w:hAnsi="Arial" w:cs="Arial"/>
        </w:rPr>
      </w:pPr>
    </w:p>
    <w:p w:rsidR="005A78C7" w:rsidRPr="00552ECA" w:rsidRDefault="005A78C7" w:rsidP="005A78C7">
      <w:pPr>
        <w:rPr>
          <w:rFonts w:ascii="Arial" w:hAnsi="Arial" w:cs="Arial"/>
          <w:sz w:val="20"/>
          <w:szCs w:val="20"/>
        </w:rPr>
      </w:pPr>
      <w:r w:rsidRPr="00552ECA">
        <w:rPr>
          <w:rFonts w:ascii="Arial" w:hAnsi="Arial" w:cs="Arial"/>
          <w:sz w:val="20"/>
          <w:szCs w:val="20"/>
        </w:rPr>
        <w:t xml:space="preserve">An open-source </w:t>
      </w:r>
      <w:r w:rsidR="00EF41CD" w:rsidRPr="00552ECA">
        <w:rPr>
          <w:rFonts w:ascii="Arial" w:hAnsi="Arial" w:cs="Arial"/>
          <w:sz w:val="20"/>
          <w:szCs w:val="20"/>
        </w:rPr>
        <w:t>C++ PID library (see Appendix B</w:t>
      </w:r>
      <w:r w:rsidR="003F0AE4" w:rsidRPr="00552ECA">
        <w:rPr>
          <w:rFonts w:ascii="Arial" w:hAnsi="Arial" w:cs="Arial"/>
          <w:sz w:val="20"/>
          <w:szCs w:val="20"/>
        </w:rPr>
        <w:t>) was used to create the PID controllers in the laser controller program</w:t>
      </w:r>
      <w:r w:rsidR="00EF41CD" w:rsidRPr="00552ECA">
        <w:rPr>
          <w:rFonts w:ascii="Arial" w:hAnsi="Arial" w:cs="Arial"/>
          <w:sz w:val="20"/>
          <w:szCs w:val="20"/>
        </w:rPr>
        <w:t xml:space="preserve"> (see Appendix C)</w:t>
      </w:r>
      <w:r w:rsidR="003F0AE4" w:rsidRPr="00552ECA">
        <w:rPr>
          <w:rFonts w:ascii="Arial" w:hAnsi="Arial" w:cs="Arial"/>
          <w:sz w:val="20"/>
          <w:szCs w:val="20"/>
        </w:rPr>
        <w:t>.  This PID library offers live PID tuning methods allowing the PID parameters to be altered while the laser is operating to suit the oxidation constraints based off of</w:t>
      </w:r>
      <w:r w:rsidR="00DA45C6" w:rsidRPr="00552ECA">
        <w:rPr>
          <w:rFonts w:ascii="Arial" w:hAnsi="Arial" w:cs="Arial"/>
          <w:sz w:val="20"/>
          <w:szCs w:val="20"/>
        </w:rPr>
        <w:t xml:space="preserve"> signal feedback whether from a</w:t>
      </w:r>
      <w:r w:rsidR="003F0AE4" w:rsidRPr="00552ECA">
        <w:rPr>
          <w:rFonts w:ascii="Arial" w:hAnsi="Arial" w:cs="Arial"/>
          <w:sz w:val="20"/>
          <w:szCs w:val="20"/>
        </w:rPr>
        <w:t xml:space="preserve"> light detector or thermal imaging camera </w:t>
      </w:r>
      <w:r w:rsidR="00DA45C6" w:rsidRPr="00552ECA">
        <w:rPr>
          <w:rFonts w:ascii="Arial" w:hAnsi="Arial" w:cs="Arial"/>
          <w:sz w:val="20"/>
          <w:szCs w:val="20"/>
        </w:rPr>
        <w:t>in</w:t>
      </w:r>
      <w:r w:rsidR="003F0AE4" w:rsidRPr="00552ECA">
        <w:rPr>
          <w:rFonts w:ascii="Arial" w:hAnsi="Arial" w:cs="Arial"/>
          <w:sz w:val="20"/>
          <w:szCs w:val="20"/>
        </w:rPr>
        <w:t xml:space="preserve"> further prototyping.</w:t>
      </w:r>
    </w:p>
    <w:p w:rsidR="00FD5D47" w:rsidRPr="00552ECA" w:rsidRDefault="00FD5D47" w:rsidP="005A78C7">
      <w:pPr>
        <w:rPr>
          <w:rFonts w:ascii="Arial" w:hAnsi="Arial" w:cs="Arial"/>
          <w:sz w:val="20"/>
          <w:szCs w:val="20"/>
        </w:rPr>
      </w:pPr>
    </w:p>
    <w:p w:rsidR="007400A0" w:rsidRPr="00552ECA" w:rsidRDefault="007400A0" w:rsidP="005A78C7">
      <w:pPr>
        <w:rPr>
          <w:rFonts w:ascii="Arial" w:hAnsi="Arial" w:cs="Arial"/>
          <w:sz w:val="20"/>
          <w:szCs w:val="20"/>
        </w:rPr>
      </w:pPr>
    </w:p>
    <w:p w:rsidR="00FD5D47" w:rsidRPr="00552ECA" w:rsidRDefault="00FD5D47" w:rsidP="005A78C7">
      <w:pPr>
        <w:rPr>
          <w:rFonts w:ascii="Arial" w:hAnsi="Arial" w:cs="Arial"/>
          <w:sz w:val="20"/>
          <w:szCs w:val="20"/>
        </w:rPr>
      </w:pPr>
      <w:r w:rsidRPr="00552ECA">
        <w:rPr>
          <w:rFonts w:ascii="Arial" w:hAnsi="Arial" w:cs="Arial"/>
          <w:b/>
          <w:sz w:val="20"/>
          <w:szCs w:val="20"/>
        </w:rPr>
        <w:t>Adaptive Logic</w:t>
      </w:r>
    </w:p>
    <w:p w:rsidR="00FD5D47" w:rsidRPr="00552ECA" w:rsidRDefault="00FD5D47" w:rsidP="005A78C7">
      <w:pPr>
        <w:rPr>
          <w:rFonts w:ascii="Arial" w:hAnsi="Arial" w:cs="Arial"/>
          <w:sz w:val="20"/>
          <w:szCs w:val="20"/>
        </w:rPr>
      </w:pPr>
    </w:p>
    <w:p w:rsidR="0070074D" w:rsidRPr="00552ECA" w:rsidRDefault="00EF41CD" w:rsidP="005A78C7">
      <w:pPr>
        <w:rPr>
          <w:rFonts w:ascii="Arial" w:hAnsi="Arial" w:cs="Arial"/>
          <w:sz w:val="20"/>
          <w:szCs w:val="20"/>
        </w:rPr>
      </w:pPr>
      <w:r w:rsidRPr="00552ECA">
        <w:rPr>
          <w:rFonts w:ascii="Arial" w:hAnsi="Arial" w:cs="Arial"/>
          <w:sz w:val="20"/>
          <w:szCs w:val="20"/>
        </w:rPr>
        <w:t xml:space="preserve">As mentioned before, the adaptive algorithm component from the initial control schema was simplified to a simple inline logic component to be built into the Arduino controller program.  This adaptive piece which varies the scan speed within a calculated range of values for oxidation-free operation given a particular current is shown in </w:t>
      </w:r>
      <w:r w:rsidR="00ED1997" w:rsidRPr="00552ECA">
        <w:rPr>
          <w:rFonts w:ascii="Arial" w:hAnsi="Arial" w:cs="Arial"/>
          <w:sz w:val="20"/>
          <w:szCs w:val="20"/>
        </w:rPr>
        <w:t>Figure 2</w:t>
      </w:r>
      <w:r w:rsidR="0070074D" w:rsidRPr="00552ECA">
        <w:rPr>
          <w:rFonts w:ascii="Arial" w:hAnsi="Arial" w:cs="Arial"/>
          <w:sz w:val="20"/>
          <w:szCs w:val="20"/>
        </w:rPr>
        <w:t>.</w:t>
      </w:r>
      <w:r w:rsidR="009C37BD" w:rsidRPr="00552ECA">
        <w:rPr>
          <w:rFonts w:ascii="Arial" w:hAnsi="Arial" w:cs="Arial"/>
          <w:sz w:val="20"/>
          <w:szCs w:val="20"/>
        </w:rPr>
        <w:t xml:space="preserve">  The </w:t>
      </w:r>
      <w:r w:rsidR="00ED1997" w:rsidRPr="00552ECA">
        <w:rPr>
          <w:rFonts w:ascii="Arial" w:hAnsi="Arial" w:cs="Arial"/>
          <w:sz w:val="20"/>
          <w:szCs w:val="20"/>
        </w:rPr>
        <w:t>adjustSpeedPIDBoundaries() function calculates</w:t>
      </w:r>
      <w:r w:rsidR="009C37BD" w:rsidRPr="00552ECA">
        <w:rPr>
          <w:rFonts w:ascii="Arial" w:hAnsi="Arial" w:cs="Arial"/>
          <w:sz w:val="20"/>
          <w:szCs w:val="20"/>
        </w:rPr>
        <w:t xml:space="preserve"> speed output minimum and maximum </w:t>
      </w:r>
      <w:r w:rsidR="00ED1997" w:rsidRPr="00552ECA">
        <w:rPr>
          <w:rFonts w:ascii="Arial" w:hAnsi="Arial" w:cs="Arial"/>
          <w:sz w:val="20"/>
          <w:szCs w:val="20"/>
        </w:rPr>
        <w:t xml:space="preserve">values </w:t>
      </w:r>
      <w:r w:rsidR="009C37BD" w:rsidRPr="00552ECA">
        <w:rPr>
          <w:rFonts w:ascii="Arial" w:hAnsi="Arial" w:cs="Arial"/>
          <w:sz w:val="20"/>
          <w:szCs w:val="20"/>
        </w:rPr>
        <w:t xml:space="preserve">given a current output level by the current PID controller.  Due to inconclusive results </w:t>
      </w:r>
      <w:r w:rsidR="00ED1997" w:rsidRPr="00552ECA">
        <w:rPr>
          <w:rFonts w:ascii="Arial" w:hAnsi="Arial" w:cs="Arial"/>
          <w:sz w:val="20"/>
          <w:szCs w:val="20"/>
        </w:rPr>
        <w:t>from</w:t>
      </w:r>
      <w:r w:rsidR="009C37BD" w:rsidRPr="00552ECA">
        <w:rPr>
          <w:rFonts w:ascii="Arial" w:hAnsi="Arial" w:cs="Arial"/>
          <w:sz w:val="20"/>
          <w:szCs w:val="20"/>
        </w:rPr>
        <w:t xml:space="preserve"> signal extraction</w:t>
      </w:r>
      <w:r w:rsidR="00ED1997" w:rsidRPr="00552ECA">
        <w:rPr>
          <w:rFonts w:ascii="Arial" w:hAnsi="Arial" w:cs="Arial"/>
          <w:sz w:val="20"/>
          <w:szCs w:val="20"/>
        </w:rPr>
        <w:t xml:space="preserve"> tests</w:t>
      </w:r>
      <w:r w:rsidR="009C37BD" w:rsidRPr="00552ECA">
        <w:rPr>
          <w:rFonts w:ascii="Arial" w:hAnsi="Arial" w:cs="Arial"/>
          <w:sz w:val="20"/>
          <w:szCs w:val="20"/>
        </w:rPr>
        <w:t xml:space="preserve">, the </w:t>
      </w:r>
      <w:r w:rsidR="00ED1997" w:rsidRPr="00552ECA">
        <w:rPr>
          <w:rFonts w:ascii="Arial" w:hAnsi="Arial" w:cs="Arial"/>
          <w:sz w:val="20"/>
          <w:szCs w:val="20"/>
        </w:rPr>
        <w:t xml:space="preserve">empirical </w:t>
      </w:r>
      <w:r w:rsidR="009C37BD" w:rsidRPr="00552ECA">
        <w:rPr>
          <w:rFonts w:ascii="Arial" w:hAnsi="Arial" w:cs="Arial"/>
          <w:sz w:val="20"/>
          <w:szCs w:val="20"/>
        </w:rPr>
        <w:t xml:space="preserve">relationship trends between the laser current and scan speed for oxidation boundaries cannot be used here.  </w:t>
      </w:r>
      <w:r w:rsidR="00507581" w:rsidRPr="00552ECA">
        <w:rPr>
          <w:rFonts w:ascii="Arial" w:hAnsi="Arial" w:cs="Arial"/>
          <w:sz w:val="20"/>
          <w:szCs w:val="20"/>
        </w:rPr>
        <w:t>Arbitrary trend slopes</w:t>
      </w:r>
      <w:r w:rsidR="009C37BD" w:rsidRPr="00552ECA">
        <w:rPr>
          <w:rFonts w:ascii="Arial" w:hAnsi="Arial" w:cs="Arial"/>
          <w:sz w:val="20"/>
          <w:szCs w:val="20"/>
        </w:rPr>
        <w:t xml:space="preserve"> and offse</w:t>
      </w:r>
      <w:r w:rsidR="00507581" w:rsidRPr="00552ECA">
        <w:rPr>
          <w:rFonts w:ascii="Arial" w:hAnsi="Arial" w:cs="Arial"/>
          <w:sz w:val="20"/>
          <w:szCs w:val="20"/>
        </w:rPr>
        <w:t xml:space="preserve">t are used as </w:t>
      </w:r>
      <w:r w:rsidR="009C37BD" w:rsidRPr="00552ECA">
        <w:rPr>
          <w:rFonts w:ascii="Arial" w:hAnsi="Arial" w:cs="Arial"/>
          <w:sz w:val="20"/>
          <w:szCs w:val="20"/>
        </w:rPr>
        <w:t>placeholder</w:t>
      </w:r>
      <w:r w:rsidR="00507581" w:rsidRPr="00552ECA">
        <w:rPr>
          <w:rFonts w:ascii="Arial" w:hAnsi="Arial" w:cs="Arial"/>
          <w:sz w:val="20"/>
          <w:szCs w:val="20"/>
        </w:rPr>
        <w:t>s</w:t>
      </w:r>
      <w:r w:rsidR="009C37BD" w:rsidRPr="00552ECA">
        <w:rPr>
          <w:rFonts w:ascii="Arial" w:hAnsi="Arial" w:cs="Arial"/>
          <w:sz w:val="20"/>
          <w:szCs w:val="20"/>
        </w:rPr>
        <w:t xml:space="preserve"> until </w:t>
      </w:r>
      <w:r w:rsidR="00ED1997" w:rsidRPr="00552ECA">
        <w:rPr>
          <w:rFonts w:ascii="Arial" w:hAnsi="Arial" w:cs="Arial"/>
          <w:sz w:val="20"/>
          <w:szCs w:val="20"/>
        </w:rPr>
        <w:t xml:space="preserve">more definitive relationships are solidified in </w:t>
      </w:r>
      <w:r w:rsidR="009C37BD" w:rsidRPr="00552ECA">
        <w:rPr>
          <w:rFonts w:ascii="Arial" w:hAnsi="Arial" w:cs="Arial"/>
          <w:sz w:val="20"/>
          <w:szCs w:val="20"/>
        </w:rPr>
        <w:t>Phase II.</w:t>
      </w:r>
    </w:p>
    <w:p w:rsidR="00EF41CD" w:rsidRPr="00552ECA" w:rsidRDefault="00EF41CD" w:rsidP="005A78C7">
      <w:pPr>
        <w:rPr>
          <w:rFonts w:ascii="Arial" w:hAnsi="Arial" w:cs="Arial"/>
          <w:sz w:val="20"/>
          <w:szCs w:val="20"/>
        </w:rPr>
      </w:pPr>
    </w:p>
    <w:p w:rsidR="0070074D" w:rsidRPr="00552ECA" w:rsidRDefault="0070074D" w:rsidP="005A78C7">
      <w:pPr>
        <w:rPr>
          <w:rFonts w:ascii="Arial" w:hAnsi="Arial" w:cs="Arial"/>
          <w:sz w:val="20"/>
          <w:szCs w:val="20"/>
        </w:rPr>
      </w:pPr>
    </w:p>
    <w:p w:rsidR="0070074D" w:rsidRPr="00552ECA" w:rsidRDefault="00507581" w:rsidP="0070074D">
      <w:pPr>
        <w:keepNext/>
        <w:jc w:val="center"/>
        <w:rPr>
          <w:rFonts w:ascii="Arial" w:hAnsi="Arial" w:cs="Arial"/>
        </w:rPr>
      </w:pPr>
      <w:r w:rsidRPr="00552ECA">
        <w:rPr>
          <w:rFonts w:ascii="Arial" w:hAnsi="Arial" w:cs="Arial"/>
          <w:noProof/>
        </w:rPr>
        <w:lastRenderedPageBreak/>
        <w:drawing>
          <wp:inline distT="0" distB="0" distL="0" distR="0">
            <wp:extent cx="5943600" cy="2010410"/>
            <wp:effectExtent l="0" t="0" r="0" b="0"/>
            <wp:docPr id="22" name="Picture 22" descr="/Users/aengli1/Desktop/pid-file-images/alss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ss2 cop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inline>
        </w:drawing>
      </w:r>
    </w:p>
    <w:p w:rsidR="0070074D" w:rsidRPr="00552ECA" w:rsidRDefault="0070074D" w:rsidP="0070074D">
      <w:pPr>
        <w:pStyle w:val="Caption"/>
        <w:jc w:val="center"/>
        <w:rPr>
          <w:rFonts w:ascii="Arial" w:hAnsi="Arial" w:cs="Arial"/>
        </w:rPr>
      </w:pPr>
      <w:r w:rsidRPr="00552ECA">
        <w:rPr>
          <w:rFonts w:ascii="Arial" w:hAnsi="Arial" w:cs="Arial"/>
        </w:rPr>
        <w:t xml:space="preserve">Figure </w:t>
      </w:r>
      <w:r w:rsidRPr="00552ECA">
        <w:rPr>
          <w:rFonts w:ascii="Arial" w:hAnsi="Arial" w:cs="Arial"/>
        </w:rPr>
        <w:fldChar w:fldCharType="begin"/>
      </w:r>
      <w:r w:rsidRPr="00552ECA">
        <w:rPr>
          <w:rFonts w:ascii="Arial" w:hAnsi="Arial" w:cs="Arial"/>
        </w:rPr>
        <w:instrText xml:space="preserve"> SEQ Figure \* ARABIC </w:instrText>
      </w:r>
      <w:r w:rsidRPr="00552ECA">
        <w:rPr>
          <w:rFonts w:ascii="Arial" w:hAnsi="Arial" w:cs="Arial"/>
        </w:rPr>
        <w:fldChar w:fldCharType="separate"/>
      </w:r>
      <w:r w:rsidR="00552ECA" w:rsidRPr="00552ECA">
        <w:rPr>
          <w:rFonts w:ascii="Arial" w:hAnsi="Arial" w:cs="Arial"/>
          <w:noProof/>
        </w:rPr>
        <w:t>3</w:t>
      </w:r>
      <w:r w:rsidRPr="00552ECA">
        <w:rPr>
          <w:rFonts w:ascii="Arial" w:hAnsi="Arial" w:cs="Arial"/>
        </w:rPr>
        <w:fldChar w:fldCharType="end"/>
      </w:r>
      <w:r w:rsidRPr="00552ECA">
        <w:rPr>
          <w:rFonts w:ascii="Arial" w:hAnsi="Arial" w:cs="Arial"/>
        </w:rPr>
        <w:t>: Adaptive logic for calculating laser speed from the laser current ensuring</w:t>
      </w:r>
      <w:r w:rsidR="009C37BD" w:rsidRPr="00552ECA">
        <w:rPr>
          <w:rFonts w:ascii="Arial" w:hAnsi="Arial" w:cs="Arial"/>
        </w:rPr>
        <w:t xml:space="preserve"> oxidation levels are never reached.  </w:t>
      </w:r>
    </w:p>
    <w:p w:rsidR="0070074D" w:rsidRPr="00552ECA" w:rsidRDefault="0070074D" w:rsidP="0070074D">
      <w:pPr>
        <w:jc w:val="center"/>
        <w:rPr>
          <w:rFonts w:ascii="Arial" w:hAnsi="Arial" w:cs="Arial"/>
          <w:sz w:val="20"/>
          <w:szCs w:val="20"/>
        </w:rPr>
      </w:pPr>
    </w:p>
    <w:p w:rsidR="0070074D" w:rsidRPr="00552ECA" w:rsidRDefault="0070074D" w:rsidP="005A78C7">
      <w:pPr>
        <w:rPr>
          <w:rFonts w:ascii="Arial" w:hAnsi="Arial" w:cs="Arial"/>
          <w:sz w:val="20"/>
          <w:szCs w:val="20"/>
        </w:rPr>
      </w:pPr>
    </w:p>
    <w:p w:rsidR="00FD5D47" w:rsidRPr="00552ECA" w:rsidRDefault="00C23DFC" w:rsidP="005A78C7">
      <w:pPr>
        <w:rPr>
          <w:rFonts w:ascii="Arial" w:hAnsi="Arial" w:cs="Arial"/>
          <w:sz w:val="20"/>
          <w:szCs w:val="20"/>
        </w:rPr>
      </w:pPr>
      <w:r w:rsidRPr="00552ECA">
        <w:rPr>
          <w:rFonts w:ascii="Arial" w:hAnsi="Arial" w:cs="Arial"/>
          <w:sz w:val="20"/>
          <w:szCs w:val="20"/>
        </w:rPr>
        <w:t xml:space="preserve">A second adaptive component </w:t>
      </w:r>
      <w:r w:rsidR="00ED1997" w:rsidRPr="00552ECA">
        <w:rPr>
          <w:rFonts w:ascii="Arial" w:hAnsi="Arial" w:cs="Arial"/>
          <w:sz w:val="20"/>
          <w:szCs w:val="20"/>
        </w:rPr>
        <w:t>makes use of</w:t>
      </w:r>
      <w:r w:rsidR="007400A0" w:rsidRPr="00552ECA">
        <w:rPr>
          <w:rFonts w:ascii="Arial" w:hAnsi="Arial" w:cs="Arial"/>
          <w:sz w:val="20"/>
          <w:szCs w:val="20"/>
        </w:rPr>
        <w:t xml:space="preserve"> dynamic controller parameters to improve response time</w:t>
      </w:r>
      <w:r w:rsidRPr="00552ECA">
        <w:rPr>
          <w:rFonts w:ascii="Arial" w:hAnsi="Arial" w:cs="Arial"/>
          <w:sz w:val="20"/>
          <w:szCs w:val="20"/>
        </w:rPr>
        <w:t>.</w:t>
      </w:r>
      <w:r w:rsidR="007C3A52" w:rsidRPr="00552ECA">
        <w:rPr>
          <w:rFonts w:ascii="Arial" w:hAnsi="Arial" w:cs="Arial"/>
          <w:sz w:val="20"/>
          <w:szCs w:val="20"/>
        </w:rPr>
        <w:t xml:space="preserve">  An error gap is defined within which the current controller </w:t>
      </w:r>
      <w:r w:rsidR="00ED1997" w:rsidRPr="00552ECA">
        <w:rPr>
          <w:rFonts w:ascii="Arial" w:hAnsi="Arial" w:cs="Arial"/>
          <w:sz w:val="20"/>
          <w:szCs w:val="20"/>
        </w:rPr>
        <w:t>will operate</w:t>
      </w:r>
      <w:r w:rsidR="007C3A52" w:rsidRPr="00552ECA">
        <w:rPr>
          <w:rFonts w:ascii="Arial" w:hAnsi="Arial" w:cs="Arial"/>
          <w:sz w:val="20"/>
          <w:szCs w:val="20"/>
        </w:rPr>
        <w:t xml:space="preserve"> under a set of conservative parameters, outside which the controller </w:t>
      </w:r>
      <w:r w:rsidR="00ED1997" w:rsidRPr="00552ECA">
        <w:rPr>
          <w:rFonts w:ascii="Arial" w:hAnsi="Arial" w:cs="Arial"/>
          <w:sz w:val="20"/>
          <w:szCs w:val="20"/>
        </w:rPr>
        <w:t>will operate</w:t>
      </w:r>
      <w:r w:rsidR="007C3A52" w:rsidRPr="00552ECA">
        <w:rPr>
          <w:rFonts w:ascii="Arial" w:hAnsi="Arial" w:cs="Arial"/>
          <w:sz w:val="20"/>
          <w:szCs w:val="20"/>
        </w:rPr>
        <w:t xml:space="preserve"> under a set of aggressive parameters.  This allows the controller to reach a laser current output more quickly with the aggressive constants when it is far away from the desired setpoint</w:t>
      </w:r>
      <w:r w:rsidR="007D1B2B">
        <w:rPr>
          <w:rFonts w:ascii="Arial" w:hAnsi="Arial" w:cs="Arial"/>
          <w:sz w:val="20"/>
          <w:szCs w:val="20"/>
        </w:rPr>
        <w:t xml:space="preserve"> value (SP)</w:t>
      </w:r>
      <w:r w:rsidR="007C3A52" w:rsidRPr="00552ECA">
        <w:rPr>
          <w:rFonts w:ascii="Arial" w:hAnsi="Arial" w:cs="Arial"/>
          <w:sz w:val="20"/>
          <w:szCs w:val="20"/>
        </w:rPr>
        <w:t xml:space="preserve"> and operate more </w:t>
      </w:r>
      <w:r w:rsidR="009C37BD" w:rsidRPr="00552ECA">
        <w:rPr>
          <w:rFonts w:ascii="Arial" w:hAnsi="Arial" w:cs="Arial"/>
          <w:sz w:val="20"/>
          <w:szCs w:val="20"/>
        </w:rPr>
        <w:t>slowly</w:t>
      </w:r>
      <w:r w:rsidR="007C3A52" w:rsidRPr="00552ECA">
        <w:rPr>
          <w:rFonts w:ascii="Arial" w:hAnsi="Arial" w:cs="Arial"/>
          <w:sz w:val="20"/>
          <w:szCs w:val="20"/>
        </w:rPr>
        <w:t xml:space="preserve"> with the conservative values when it is near the </w:t>
      </w:r>
      <w:r w:rsidR="007D1B2B">
        <w:rPr>
          <w:rFonts w:ascii="Arial" w:hAnsi="Arial" w:cs="Arial"/>
          <w:sz w:val="20"/>
          <w:szCs w:val="20"/>
        </w:rPr>
        <w:t>SP</w:t>
      </w:r>
      <w:bookmarkStart w:id="0" w:name="_GoBack"/>
      <w:bookmarkEnd w:id="0"/>
      <w:r w:rsidR="007C3A52" w:rsidRPr="00552ECA">
        <w:rPr>
          <w:rFonts w:ascii="Arial" w:hAnsi="Arial" w:cs="Arial"/>
          <w:sz w:val="20"/>
          <w:szCs w:val="20"/>
        </w:rPr>
        <w:t>.</w:t>
      </w:r>
      <w:r w:rsidR="00ED1997" w:rsidRPr="00552ECA">
        <w:rPr>
          <w:rFonts w:ascii="Arial" w:hAnsi="Arial" w:cs="Arial"/>
          <w:sz w:val="20"/>
          <w:szCs w:val="20"/>
        </w:rPr>
        <w:t xml:space="preserve"> </w:t>
      </w:r>
    </w:p>
    <w:p w:rsidR="00EF41CD" w:rsidRPr="00552ECA" w:rsidRDefault="00EF41CD" w:rsidP="005A78C7">
      <w:pPr>
        <w:rPr>
          <w:rFonts w:ascii="Arial" w:hAnsi="Arial" w:cs="Arial"/>
          <w:sz w:val="20"/>
          <w:szCs w:val="20"/>
        </w:rPr>
      </w:pPr>
    </w:p>
    <w:p w:rsidR="009C37BD" w:rsidRPr="00552ECA" w:rsidRDefault="009C37BD" w:rsidP="005A78C7">
      <w:pPr>
        <w:rPr>
          <w:rFonts w:ascii="Arial" w:hAnsi="Arial" w:cs="Arial"/>
          <w:sz w:val="20"/>
          <w:szCs w:val="20"/>
        </w:rPr>
      </w:pPr>
    </w:p>
    <w:p w:rsidR="009C37BD" w:rsidRPr="00552ECA" w:rsidRDefault="00EF41CD" w:rsidP="009C37BD">
      <w:pPr>
        <w:keepNext/>
        <w:jc w:val="center"/>
        <w:rPr>
          <w:rFonts w:ascii="Arial" w:hAnsi="Arial" w:cs="Arial"/>
        </w:rPr>
      </w:pPr>
      <w:r w:rsidRPr="00552ECA">
        <w:rPr>
          <w:rFonts w:ascii="Arial" w:hAnsi="Arial" w:cs="Arial"/>
          <w:noProof/>
        </w:rPr>
        <w:drawing>
          <wp:inline distT="0" distB="0" distL="0" distR="0">
            <wp:extent cx="5943600" cy="2336800"/>
            <wp:effectExtent l="0" t="0" r="0" b="0"/>
            <wp:docPr id="3" name="Picture 61" descr="/Users/aengli1/Desktop/pid-file-images/alss3 cop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Users/aengli1/Desktop/pid-file-images/alss3 copy.jp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rsidR="009C37BD" w:rsidRPr="00552ECA" w:rsidRDefault="009C37BD" w:rsidP="009C37BD">
      <w:pPr>
        <w:pStyle w:val="Caption"/>
        <w:jc w:val="center"/>
        <w:rPr>
          <w:rFonts w:ascii="Arial" w:hAnsi="Arial" w:cs="Arial"/>
        </w:rPr>
      </w:pPr>
      <w:r w:rsidRPr="00552ECA">
        <w:rPr>
          <w:rFonts w:ascii="Arial" w:hAnsi="Arial" w:cs="Arial"/>
        </w:rPr>
        <w:t xml:space="preserve">Figure </w:t>
      </w:r>
      <w:r w:rsidRPr="00552ECA">
        <w:rPr>
          <w:rFonts w:ascii="Arial" w:hAnsi="Arial" w:cs="Arial"/>
        </w:rPr>
        <w:fldChar w:fldCharType="begin"/>
      </w:r>
      <w:r w:rsidRPr="00552ECA">
        <w:rPr>
          <w:rFonts w:ascii="Arial" w:hAnsi="Arial" w:cs="Arial"/>
        </w:rPr>
        <w:instrText xml:space="preserve"> SEQ Figure \* ARABIC </w:instrText>
      </w:r>
      <w:r w:rsidRPr="00552ECA">
        <w:rPr>
          <w:rFonts w:ascii="Arial" w:hAnsi="Arial" w:cs="Arial"/>
        </w:rPr>
        <w:fldChar w:fldCharType="separate"/>
      </w:r>
      <w:r w:rsidR="00552ECA" w:rsidRPr="00552ECA">
        <w:rPr>
          <w:rFonts w:ascii="Arial" w:hAnsi="Arial" w:cs="Arial"/>
          <w:noProof/>
        </w:rPr>
        <w:t>4</w:t>
      </w:r>
      <w:r w:rsidRPr="00552ECA">
        <w:rPr>
          <w:rFonts w:ascii="Arial" w:hAnsi="Arial" w:cs="Arial"/>
        </w:rPr>
        <w:fldChar w:fldCharType="end"/>
      </w:r>
      <w:r w:rsidRPr="00552ECA">
        <w:rPr>
          <w:rFonts w:ascii="Arial" w:hAnsi="Arial" w:cs="Arial"/>
        </w:rPr>
        <w:t>: Adaptive logic for using dynamic controller parameters.  cConsKx values are the conservative current controller parameters to use if within the defined error gap.  cAggKx values are the aggressive current controller parameters to use if outside the defined error gap.</w:t>
      </w:r>
    </w:p>
    <w:p w:rsidR="007400A0" w:rsidRPr="00552ECA" w:rsidRDefault="007400A0" w:rsidP="005A78C7">
      <w:pPr>
        <w:rPr>
          <w:rFonts w:ascii="Arial" w:hAnsi="Arial" w:cs="Arial"/>
          <w:sz w:val="20"/>
          <w:szCs w:val="20"/>
        </w:rPr>
      </w:pPr>
    </w:p>
    <w:p w:rsidR="00BB7233" w:rsidRPr="00552ECA" w:rsidRDefault="00BB7233" w:rsidP="005A78C7">
      <w:pPr>
        <w:rPr>
          <w:rFonts w:ascii="Arial" w:hAnsi="Arial" w:cs="Arial"/>
          <w:b/>
          <w:sz w:val="20"/>
          <w:szCs w:val="20"/>
        </w:rPr>
      </w:pPr>
    </w:p>
    <w:p w:rsidR="00BB7233" w:rsidRPr="00552ECA" w:rsidRDefault="00BB7233" w:rsidP="005A78C7">
      <w:pPr>
        <w:rPr>
          <w:rFonts w:ascii="Arial" w:hAnsi="Arial" w:cs="Arial"/>
          <w:b/>
          <w:sz w:val="20"/>
          <w:szCs w:val="20"/>
        </w:rPr>
      </w:pPr>
      <w:r w:rsidRPr="00552ECA">
        <w:rPr>
          <w:rFonts w:ascii="Arial" w:hAnsi="Arial" w:cs="Arial"/>
          <w:b/>
          <w:sz w:val="20"/>
          <w:szCs w:val="20"/>
        </w:rPr>
        <w:t>Controller Parameters</w:t>
      </w:r>
    </w:p>
    <w:p w:rsidR="00BB7233" w:rsidRPr="00552ECA" w:rsidRDefault="00BB7233" w:rsidP="005A78C7">
      <w:pPr>
        <w:rPr>
          <w:rFonts w:ascii="Arial" w:hAnsi="Arial" w:cs="Arial"/>
          <w:sz w:val="20"/>
          <w:szCs w:val="20"/>
        </w:rPr>
      </w:pPr>
    </w:p>
    <w:p w:rsidR="00BB7233" w:rsidRPr="00552ECA" w:rsidRDefault="00BB7233" w:rsidP="005A78C7">
      <w:pPr>
        <w:rPr>
          <w:rFonts w:ascii="Arial" w:hAnsi="Arial" w:cs="Arial"/>
          <w:sz w:val="20"/>
          <w:szCs w:val="20"/>
        </w:rPr>
      </w:pPr>
      <w:r w:rsidRPr="00552ECA">
        <w:rPr>
          <w:rFonts w:ascii="Arial" w:hAnsi="Arial" w:cs="Arial"/>
          <w:sz w:val="20"/>
          <w:szCs w:val="20"/>
        </w:rPr>
        <w:t xml:space="preserve">The controller parameters used for the scan speed and current PID controllers are denoted with the </w:t>
      </w:r>
      <w:r w:rsidRPr="00552ECA">
        <w:rPr>
          <w:rFonts w:ascii="Arial" w:hAnsi="Arial" w:cs="Arial"/>
          <w:sz w:val="20"/>
          <w:szCs w:val="20"/>
        </w:rPr>
        <w:lastRenderedPageBreak/>
        <w:t>standard symbols: Kp for the proportional gain constant, Ki for the integral gain, and Kd for the derivative gain (in the program and simulation plot consKx and aggKx are used to denote the aggressive and conservative values).  The proportional gain constant</w:t>
      </w:r>
      <w:r w:rsidR="00A834AC" w:rsidRPr="00552ECA">
        <w:rPr>
          <w:rFonts w:ascii="Arial" w:hAnsi="Arial" w:cs="Arial"/>
          <w:sz w:val="20"/>
          <w:szCs w:val="20"/>
        </w:rPr>
        <w:t xml:space="preserve"> (Equation 1)</w:t>
      </w:r>
      <w:r w:rsidRPr="00552ECA">
        <w:rPr>
          <w:rFonts w:ascii="Arial" w:hAnsi="Arial" w:cs="Arial"/>
          <w:sz w:val="20"/>
          <w:szCs w:val="20"/>
        </w:rPr>
        <w:t xml:space="preserve"> acts similarly to the additional adaptive component explained earlier; the </w:t>
      </w:r>
      <w:r w:rsidR="00A834AC" w:rsidRPr="00552ECA">
        <w:rPr>
          <w:rFonts w:ascii="Arial" w:hAnsi="Arial" w:cs="Arial"/>
          <w:sz w:val="20"/>
          <w:szCs w:val="20"/>
        </w:rPr>
        <w:t>larger</w:t>
      </w:r>
      <w:r w:rsidRPr="00552ECA">
        <w:rPr>
          <w:rFonts w:ascii="Arial" w:hAnsi="Arial" w:cs="Arial"/>
          <w:sz w:val="20"/>
          <w:szCs w:val="20"/>
        </w:rPr>
        <w:t xml:space="preserve"> the </w:t>
      </w:r>
      <w:r w:rsidR="00A834AC" w:rsidRPr="00552ECA">
        <w:rPr>
          <w:rFonts w:ascii="Arial" w:hAnsi="Arial" w:cs="Arial"/>
          <w:sz w:val="20"/>
          <w:szCs w:val="20"/>
        </w:rPr>
        <w:t>difference</w:t>
      </w:r>
      <w:r w:rsidRPr="00552ECA">
        <w:rPr>
          <w:rFonts w:ascii="Arial" w:hAnsi="Arial" w:cs="Arial"/>
          <w:sz w:val="20"/>
          <w:szCs w:val="20"/>
        </w:rPr>
        <w:t xml:space="preserve"> between the setpoint </w:t>
      </w:r>
      <w:r w:rsidR="000A67D5" w:rsidRPr="00552ECA">
        <w:rPr>
          <w:rFonts w:ascii="Arial" w:hAnsi="Arial" w:cs="Arial"/>
          <w:sz w:val="20"/>
          <w:szCs w:val="20"/>
        </w:rPr>
        <w:t xml:space="preserve">(SP) </w:t>
      </w:r>
      <w:r w:rsidRPr="00552ECA">
        <w:rPr>
          <w:rFonts w:ascii="Arial" w:hAnsi="Arial" w:cs="Arial"/>
          <w:sz w:val="20"/>
          <w:szCs w:val="20"/>
        </w:rPr>
        <w:t>and feedback</w:t>
      </w:r>
      <w:r w:rsidR="000A67D5" w:rsidRPr="00552ECA">
        <w:rPr>
          <w:rFonts w:ascii="Arial" w:hAnsi="Arial" w:cs="Arial"/>
          <w:sz w:val="20"/>
          <w:szCs w:val="20"/>
        </w:rPr>
        <w:t xml:space="preserve"> process variable (PV)</w:t>
      </w:r>
      <w:r w:rsidRPr="00552ECA">
        <w:rPr>
          <w:rFonts w:ascii="Arial" w:hAnsi="Arial" w:cs="Arial"/>
          <w:sz w:val="20"/>
          <w:szCs w:val="20"/>
        </w:rPr>
        <w:t xml:space="preserve"> the more drastic</w:t>
      </w:r>
      <w:r w:rsidR="00A834AC" w:rsidRPr="00552ECA">
        <w:rPr>
          <w:rFonts w:ascii="Arial" w:hAnsi="Arial" w:cs="Arial"/>
          <w:sz w:val="20"/>
          <w:szCs w:val="20"/>
        </w:rPr>
        <w:t>al</w:t>
      </w:r>
      <w:r w:rsidRPr="00552ECA">
        <w:rPr>
          <w:rFonts w:ascii="Arial" w:hAnsi="Arial" w:cs="Arial"/>
          <w:sz w:val="20"/>
          <w:szCs w:val="20"/>
        </w:rPr>
        <w:t xml:space="preserve">ly the controller will change the output in order to achieve the </w:t>
      </w:r>
      <w:r w:rsidR="000A67D5" w:rsidRPr="00552ECA">
        <w:rPr>
          <w:rFonts w:ascii="Arial" w:hAnsi="Arial" w:cs="Arial"/>
          <w:sz w:val="20"/>
          <w:szCs w:val="20"/>
        </w:rPr>
        <w:t>SPs</w:t>
      </w:r>
      <w:r w:rsidRPr="00552ECA">
        <w:rPr>
          <w:rFonts w:ascii="Arial" w:hAnsi="Arial" w:cs="Arial"/>
          <w:sz w:val="20"/>
          <w:szCs w:val="20"/>
        </w:rPr>
        <w:t xml:space="preserve"> value.  The adaptive component which uses a defined error gap to switch between aggressive values and conservative values improves on this for the Kp constant and applies this principle across the other con</w:t>
      </w:r>
      <w:r w:rsidR="000A67D5" w:rsidRPr="00552ECA">
        <w:rPr>
          <w:rFonts w:ascii="Arial" w:hAnsi="Arial" w:cs="Arial"/>
          <w:sz w:val="20"/>
          <w:szCs w:val="20"/>
        </w:rPr>
        <w:t>s</w:t>
      </w:r>
      <w:r w:rsidRPr="00552ECA">
        <w:rPr>
          <w:rFonts w:ascii="Arial" w:hAnsi="Arial" w:cs="Arial"/>
          <w:sz w:val="20"/>
          <w:szCs w:val="20"/>
        </w:rPr>
        <w:t>tants as well.</w:t>
      </w:r>
    </w:p>
    <w:p w:rsidR="00BB7233" w:rsidRPr="00552ECA" w:rsidRDefault="00BB7233" w:rsidP="005A78C7">
      <w:pPr>
        <w:rPr>
          <w:rFonts w:ascii="Arial" w:hAnsi="Arial" w:cs="Arial"/>
          <w:sz w:val="20"/>
          <w:szCs w:val="20"/>
        </w:rPr>
      </w:pPr>
    </w:p>
    <w:p w:rsidR="00BB7233" w:rsidRPr="00552ECA" w:rsidRDefault="001C0CC5" w:rsidP="00A834AC">
      <w:pPr>
        <w:jc w:val="right"/>
        <w:rPr>
          <w:rFonts w:ascii="Arial" w:hAnsi="Arial" w:cs="Arial"/>
          <w:sz w:val="20"/>
          <w:szCs w:val="20"/>
        </w:rPr>
      </w:pPr>
      <m:oMath>
        <m:r>
          <w:rPr>
            <w:rFonts w:ascii="Cambria Math" w:hAnsi="Cambria Math" w:cs="Arial"/>
            <w:sz w:val="20"/>
            <w:szCs w:val="20"/>
          </w:rPr>
          <m:t>P-Term = Kp ∙ e (t)</m:t>
        </m:r>
      </m:oMath>
      <w:r w:rsidR="00A834AC" w:rsidRPr="00552ECA">
        <w:rPr>
          <w:rFonts w:ascii="Arial" w:hAnsi="Arial" w:cs="Arial"/>
          <w:sz w:val="20"/>
          <w:szCs w:val="20"/>
        </w:rPr>
        <w:tab/>
      </w:r>
      <w:r w:rsidR="00A834AC" w:rsidRPr="00552ECA">
        <w:rPr>
          <w:rFonts w:ascii="Arial" w:hAnsi="Arial" w:cs="Arial"/>
          <w:sz w:val="20"/>
          <w:szCs w:val="20"/>
        </w:rPr>
        <w:tab/>
      </w:r>
      <w:r w:rsidRPr="00552ECA">
        <w:rPr>
          <w:rFonts w:ascii="Arial" w:hAnsi="Arial" w:cs="Arial"/>
          <w:sz w:val="20"/>
          <w:szCs w:val="20"/>
        </w:rPr>
        <w:tab/>
      </w:r>
      <w:r w:rsidR="00A834AC" w:rsidRPr="00552ECA">
        <w:rPr>
          <w:rFonts w:ascii="Arial" w:hAnsi="Arial" w:cs="Arial"/>
          <w:sz w:val="20"/>
          <w:szCs w:val="20"/>
        </w:rPr>
        <w:tab/>
      </w:r>
      <w:r w:rsidR="00A834AC" w:rsidRPr="00552ECA">
        <w:rPr>
          <w:rFonts w:ascii="Arial" w:hAnsi="Arial" w:cs="Arial"/>
          <w:b/>
          <w:sz w:val="20"/>
          <w:szCs w:val="20"/>
        </w:rPr>
        <w:t>Equation 1</w:t>
      </w:r>
    </w:p>
    <w:p w:rsidR="00A834AC" w:rsidRPr="00552ECA" w:rsidRDefault="00A834AC" w:rsidP="00A834AC">
      <w:pPr>
        <w:rPr>
          <w:rFonts w:ascii="Arial" w:hAnsi="Arial" w:cs="Arial"/>
          <w:sz w:val="20"/>
          <w:szCs w:val="20"/>
        </w:rPr>
      </w:pPr>
    </w:p>
    <w:p w:rsidR="00A834AC" w:rsidRPr="00552ECA" w:rsidRDefault="00A834AC" w:rsidP="00A834AC">
      <w:pPr>
        <w:rPr>
          <w:rFonts w:ascii="Arial" w:hAnsi="Arial" w:cs="Arial"/>
          <w:sz w:val="20"/>
          <w:szCs w:val="20"/>
        </w:rPr>
      </w:pPr>
      <w:r w:rsidRPr="00552ECA">
        <w:rPr>
          <w:rFonts w:ascii="Arial" w:hAnsi="Arial" w:cs="Arial"/>
          <w:sz w:val="20"/>
          <w:szCs w:val="20"/>
        </w:rPr>
        <w:t xml:space="preserve">The integral gain constant (Equation 2) helps to compensate for error that existed in previous </w:t>
      </w:r>
      <w:r w:rsidR="000A67D5" w:rsidRPr="00552ECA">
        <w:rPr>
          <w:rFonts w:ascii="Arial" w:hAnsi="Arial" w:cs="Arial"/>
          <w:sz w:val="20"/>
          <w:szCs w:val="20"/>
        </w:rPr>
        <w:t xml:space="preserve">PV values.  </w:t>
      </w:r>
      <w:r w:rsidR="001C0CC5" w:rsidRPr="00552ECA">
        <w:rPr>
          <w:rFonts w:ascii="Arial" w:hAnsi="Arial" w:cs="Arial"/>
          <w:sz w:val="20"/>
          <w:szCs w:val="20"/>
        </w:rPr>
        <w:t>Depending on how fast the lase</w:t>
      </w:r>
      <w:r w:rsidR="000A67D5" w:rsidRPr="00552ECA">
        <w:rPr>
          <w:rFonts w:ascii="Arial" w:hAnsi="Arial" w:cs="Arial"/>
          <w:sz w:val="20"/>
          <w:szCs w:val="20"/>
        </w:rPr>
        <w:t>r</w:t>
      </w:r>
      <w:r w:rsidR="001C0CC5" w:rsidRPr="00552ECA">
        <w:rPr>
          <w:rFonts w:ascii="Arial" w:hAnsi="Arial" w:cs="Arial"/>
          <w:sz w:val="20"/>
          <w:szCs w:val="20"/>
        </w:rPr>
        <w:t xml:space="preserve"> head will eventually be moving, the integral gain constant may not be necessary.  For example, if the </w:t>
      </w:r>
      <w:r w:rsidR="00A252E4" w:rsidRPr="00552ECA">
        <w:rPr>
          <w:rFonts w:ascii="Arial" w:hAnsi="Arial" w:cs="Arial"/>
          <w:sz w:val="20"/>
          <w:szCs w:val="20"/>
        </w:rPr>
        <w:t xml:space="preserve">laser controller were unable to properly sinter one section of a conductor trace, by the time the feedback reaches the controller it </w:t>
      </w:r>
      <w:r w:rsidR="000A67D5" w:rsidRPr="00552ECA">
        <w:rPr>
          <w:rFonts w:ascii="Arial" w:hAnsi="Arial" w:cs="Arial"/>
          <w:sz w:val="20"/>
          <w:szCs w:val="20"/>
        </w:rPr>
        <w:t>may</w:t>
      </w:r>
      <w:r w:rsidR="00A252E4" w:rsidRPr="00552ECA">
        <w:rPr>
          <w:rFonts w:ascii="Arial" w:hAnsi="Arial" w:cs="Arial"/>
          <w:sz w:val="20"/>
          <w:szCs w:val="20"/>
        </w:rPr>
        <w:t xml:space="preserve"> not be beneficial to compensate for the under-sintered section by over-sintering the next section.  However, this is only an issue if the laser head is travelling quickly.  At slower speeds it is much less of a problem though because in reality the laser deposits energy across an area of conduct</w:t>
      </w:r>
      <w:r w:rsidR="000A67D5" w:rsidRPr="00552ECA">
        <w:rPr>
          <w:rFonts w:ascii="Arial" w:hAnsi="Arial" w:cs="Arial"/>
          <w:sz w:val="20"/>
          <w:szCs w:val="20"/>
        </w:rPr>
        <w:t xml:space="preserve">or material </w:t>
      </w:r>
      <w:r w:rsidR="00A252E4" w:rsidRPr="00552ECA">
        <w:rPr>
          <w:rFonts w:ascii="Arial" w:hAnsi="Arial" w:cs="Arial"/>
          <w:sz w:val="20"/>
          <w:szCs w:val="20"/>
        </w:rPr>
        <w:t>not just a point</w:t>
      </w:r>
      <w:r w:rsidR="000A67D5" w:rsidRPr="00552ECA">
        <w:rPr>
          <w:rFonts w:ascii="Arial" w:hAnsi="Arial" w:cs="Arial"/>
          <w:sz w:val="20"/>
          <w:szCs w:val="20"/>
        </w:rPr>
        <w:t>,</w:t>
      </w:r>
      <w:r w:rsidR="00A252E4" w:rsidRPr="00552ECA">
        <w:rPr>
          <w:rFonts w:ascii="Arial" w:hAnsi="Arial" w:cs="Arial"/>
          <w:sz w:val="20"/>
          <w:szCs w:val="20"/>
        </w:rPr>
        <w:t xml:space="preserve"> meaning that the next section that the laser is sintering will be a gradient from the previous under-sintered section to a new un-sintered section.</w:t>
      </w:r>
    </w:p>
    <w:p w:rsidR="00A834AC" w:rsidRPr="00552ECA" w:rsidRDefault="001C0CC5" w:rsidP="00A834AC">
      <w:pPr>
        <w:jc w:val="right"/>
        <w:rPr>
          <w:rFonts w:ascii="Arial" w:hAnsi="Arial" w:cs="Arial"/>
          <w:b/>
          <w:sz w:val="20"/>
          <w:szCs w:val="20"/>
        </w:rPr>
      </w:pPr>
      <m:oMath>
        <m:r>
          <w:rPr>
            <w:rFonts w:ascii="Cambria Math" w:hAnsi="Cambria Math" w:cs="Arial"/>
            <w:sz w:val="20"/>
            <w:szCs w:val="20"/>
          </w:rPr>
          <m:t xml:space="preserve">I-Term= </m:t>
        </m:r>
        <m:nary>
          <m:naryPr>
            <m:limLoc m:val="subSup"/>
            <m:ctrlPr>
              <w:rPr>
                <w:rFonts w:ascii="Cambria Math" w:hAnsi="Cambria Math" w:cs="Arial"/>
                <w:i/>
                <w:sz w:val="20"/>
                <w:szCs w:val="20"/>
              </w:rPr>
            </m:ctrlPr>
          </m:naryPr>
          <m:sub>
            <m:r>
              <w:rPr>
                <w:rFonts w:ascii="Cambria Math" w:hAnsi="Cambria Math" w:cs="Arial"/>
                <w:sz w:val="20"/>
                <w:szCs w:val="20"/>
              </w:rPr>
              <m:t>0</m:t>
            </m:r>
          </m:sub>
          <m:sup>
            <m:r>
              <w:rPr>
                <w:rFonts w:ascii="Cambria Math" w:hAnsi="Cambria Math" w:cs="Arial"/>
                <w:sz w:val="20"/>
                <w:szCs w:val="20"/>
              </w:rPr>
              <m:t xml:space="preserve"> τ</m:t>
            </m:r>
          </m:sup>
          <m:e>
            <m:r>
              <w:rPr>
                <w:rFonts w:ascii="Cambria Math" w:hAnsi="Cambria Math" w:cs="Arial"/>
                <w:sz w:val="20"/>
                <w:szCs w:val="20"/>
              </w:rPr>
              <m:t>Ki∙e</m:t>
            </m:r>
            <m:d>
              <m:dPr>
                <m:ctrlPr>
                  <w:rPr>
                    <w:rFonts w:ascii="Cambria Math" w:hAnsi="Cambria Math" w:cs="Arial"/>
                    <w:i/>
                    <w:sz w:val="20"/>
                    <w:szCs w:val="20"/>
                  </w:rPr>
                </m:ctrlPr>
              </m:dPr>
              <m:e>
                <m:r>
                  <w:rPr>
                    <w:rFonts w:ascii="Cambria Math" w:hAnsi="Cambria Math" w:cs="Arial"/>
                    <w:sz w:val="20"/>
                    <w:szCs w:val="20"/>
                  </w:rPr>
                  <m:t>t</m:t>
                </m:r>
              </m:e>
            </m:d>
            <m:r>
              <w:rPr>
                <w:rFonts w:ascii="Cambria Math" w:hAnsi="Cambria Math" w:cs="Arial"/>
                <w:sz w:val="20"/>
                <w:szCs w:val="20"/>
              </w:rPr>
              <m:t xml:space="preserve"> dt</m:t>
            </m:r>
          </m:e>
        </m:nary>
      </m:oMath>
      <w:r w:rsidRPr="00552ECA">
        <w:rPr>
          <w:rFonts w:ascii="Arial" w:hAnsi="Arial" w:cs="Arial"/>
          <w:sz w:val="20"/>
          <w:szCs w:val="20"/>
        </w:rPr>
        <w:t xml:space="preserve"> </w:t>
      </w:r>
      <w:r w:rsidRPr="00552ECA">
        <w:rPr>
          <w:rFonts w:ascii="Arial" w:hAnsi="Arial" w:cs="Arial"/>
          <w:sz w:val="20"/>
          <w:szCs w:val="20"/>
        </w:rPr>
        <w:tab/>
      </w:r>
      <w:r w:rsidRPr="00552ECA">
        <w:rPr>
          <w:rFonts w:ascii="Arial" w:hAnsi="Arial" w:cs="Arial"/>
          <w:sz w:val="20"/>
          <w:szCs w:val="20"/>
        </w:rPr>
        <w:tab/>
      </w:r>
      <w:r w:rsidRPr="00552ECA">
        <w:rPr>
          <w:rFonts w:ascii="Arial" w:hAnsi="Arial" w:cs="Arial"/>
          <w:sz w:val="20"/>
          <w:szCs w:val="20"/>
        </w:rPr>
        <w:tab/>
      </w:r>
      <w:r w:rsidRPr="00552ECA">
        <w:rPr>
          <w:rFonts w:ascii="Arial" w:hAnsi="Arial" w:cs="Arial"/>
          <w:b/>
          <w:sz w:val="20"/>
          <w:szCs w:val="20"/>
        </w:rPr>
        <w:t>Equation 2</w:t>
      </w:r>
    </w:p>
    <w:p w:rsidR="00A252E4" w:rsidRPr="00552ECA" w:rsidRDefault="00A252E4" w:rsidP="00A834AC">
      <w:pPr>
        <w:jc w:val="right"/>
        <w:rPr>
          <w:rFonts w:ascii="Arial" w:hAnsi="Arial" w:cs="Arial"/>
          <w:b/>
          <w:sz w:val="20"/>
          <w:szCs w:val="20"/>
        </w:rPr>
      </w:pPr>
    </w:p>
    <w:p w:rsidR="00A252E4" w:rsidRPr="00552ECA" w:rsidRDefault="00A252E4" w:rsidP="00A252E4">
      <w:pPr>
        <w:rPr>
          <w:rFonts w:ascii="Arial" w:hAnsi="Arial" w:cs="Arial"/>
          <w:sz w:val="20"/>
          <w:szCs w:val="20"/>
        </w:rPr>
      </w:pPr>
      <w:r w:rsidRPr="00552ECA">
        <w:rPr>
          <w:rFonts w:ascii="Arial" w:hAnsi="Arial" w:cs="Arial"/>
          <w:sz w:val="20"/>
          <w:szCs w:val="20"/>
        </w:rPr>
        <w:t>The derivative gain constant (Equati</w:t>
      </w:r>
      <w:r w:rsidR="00A172A2" w:rsidRPr="00552ECA">
        <w:rPr>
          <w:rFonts w:ascii="Arial" w:hAnsi="Arial" w:cs="Arial"/>
          <w:sz w:val="20"/>
          <w:szCs w:val="20"/>
        </w:rPr>
        <w:t>on 3) helps to predict when the controller’s</w:t>
      </w:r>
      <w:r w:rsidR="000A67D5" w:rsidRPr="00552ECA">
        <w:rPr>
          <w:rFonts w:ascii="Arial" w:hAnsi="Arial" w:cs="Arial"/>
          <w:sz w:val="20"/>
          <w:szCs w:val="20"/>
        </w:rPr>
        <w:t xml:space="preserve"> PV</w:t>
      </w:r>
      <w:r w:rsidR="00A172A2" w:rsidRPr="00552ECA">
        <w:rPr>
          <w:rFonts w:ascii="Arial" w:hAnsi="Arial" w:cs="Arial"/>
          <w:sz w:val="20"/>
          <w:szCs w:val="20"/>
        </w:rPr>
        <w:t xml:space="preserve"> is about to reach the </w:t>
      </w:r>
      <w:r w:rsidR="000A67D5" w:rsidRPr="00552ECA">
        <w:rPr>
          <w:rFonts w:ascii="Arial" w:hAnsi="Arial" w:cs="Arial"/>
          <w:sz w:val="20"/>
          <w:szCs w:val="20"/>
        </w:rPr>
        <w:t>SP</w:t>
      </w:r>
      <w:r w:rsidR="00A172A2" w:rsidRPr="00552ECA">
        <w:rPr>
          <w:rFonts w:ascii="Arial" w:hAnsi="Arial" w:cs="Arial"/>
          <w:sz w:val="20"/>
          <w:szCs w:val="20"/>
        </w:rPr>
        <w:t xml:space="preserve"> value.  For example, if a series of </w:t>
      </w:r>
      <w:r w:rsidR="000A67D5" w:rsidRPr="00552ECA">
        <w:rPr>
          <w:rFonts w:ascii="Arial" w:hAnsi="Arial" w:cs="Arial"/>
          <w:sz w:val="20"/>
          <w:szCs w:val="20"/>
        </w:rPr>
        <w:t>PV</w:t>
      </w:r>
      <w:r w:rsidR="00A172A2" w:rsidRPr="00552ECA">
        <w:rPr>
          <w:rFonts w:ascii="Arial" w:hAnsi="Arial" w:cs="Arial"/>
          <w:sz w:val="20"/>
          <w:szCs w:val="20"/>
        </w:rPr>
        <w:t xml:space="preserve"> data</w:t>
      </w:r>
      <w:r w:rsidR="000A67D5" w:rsidRPr="00552ECA">
        <w:rPr>
          <w:rFonts w:ascii="Arial" w:hAnsi="Arial" w:cs="Arial"/>
          <w:sz w:val="20"/>
          <w:szCs w:val="20"/>
        </w:rPr>
        <w:t xml:space="preserve"> </w:t>
      </w:r>
      <w:r w:rsidR="00A172A2" w:rsidRPr="00552ECA">
        <w:rPr>
          <w:rFonts w:ascii="Arial" w:hAnsi="Arial" w:cs="Arial"/>
          <w:sz w:val="20"/>
          <w:szCs w:val="20"/>
        </w:rPr>
        <w:t xml:space="preserve">points indicated a sharp rise in error above the desired </w:t>
      </w:r>
      <w:r w:rsidR="000A67D5" w:rsidRPr="00552ECA">
        <w:rPr>
          <w:rFonts w:ascii="Arial" w:hAnsi="Arial" w:cs="Arial"/>
          <w:sz w:val="20"/>
          <w:szCs w:val="20"/>
        </w:rPr>
        <w:t>SP sinter level</w:t>
      </w:r>
      <w:r w:rsidR="00A172A2" w:rsidRPr="00552ECA">
        <w:rPr>
          <w:rFonts w:ascii="Arial" w:hAnsi="Arial" w:cs="Arial"/>
          <w:sz w:val="20"/>
          <w:szCs w:val="20"/>
        </w:rPr>
        <w:t>, with error defined as (</w:t>
      </w:r>
      <w:r w:rsidR="000A67D5" w:rsidRPr="00552ECA">
        <w:rPr>
          <w:rFonts w:ascii="Arial" w:hAnsi="Arial" w:cs="Arial"/>
          <w:sz w:val="20"/>
          <w:szCs w:val="20"/>
        </w:rPr>
        <w:t>SP</w:t>
      </w:r>
      <w:r w:rsidR="00A172A2" w:rsidRPr="00552ECA">
        <w:rPr>
          <w:rFonts w:ascii="Arial" w:hAnsi="Arial" w:cs="Arial"/>
          <w:sz w:val="20"/>
          <w:szCs w:val="20"/>
        </w:rPr>
        <w:t xml:space="preserve"> – </w:t>
      </w:r>
      <w:r w:rsidR="000A67D5" w:rsidRPr="00552ECA">
        <w:rPr>
          <w:rFonts w:ascii="Arial" w:hAnsi="Arial" w:cs="Arial"/>
          <w:sz w:val="20"/>
          <w:szCs w:val="20"/>
        </w:rPr>
        <w:t>PV</w:t>
      </w:r>
      <w:r w:rsidR="00A172A2" w:rsidRPr="00552ECA">
        <w:rPr>
          <w:rFonts w:ascii="Arial" w:hAnsi="Arial" w:cs="Arial"/>
          <w:sz w:val="20"/>
          <w:szCs w:val="20"/>
        </w:rPr>
        <w:t xml:space="preserve">), this would render a large negative slope for the error making the derivative gain constant a larger negative value.  If the </w:t>
      </w:r>
      <w:r w:rsidR="000A67D5" w:rsidRPr="00552ECA">
        <w:rPr>
          <w:rFonts w:ascii="Arial" w:hAnsi="Arial" w:cs="Arial"/>
          <w:sz w:val="20"/>
          <w:szCs w:val="20"/>
        </w:rPr>
        <w:t>PV</w:t>
      </w:r>
      <w:r w:rsidR="00A172A2" w:rsidRPr="00552ECA">
        <w:rPr>
          <w:rFonts w:ascii="Arial" w:hAnsi="Arial" w:cs="Arial"/>
          <w:sz w:val="20"/>
          <w:szCs w:val="20"/>
        </w:rPr>
        <w:t xml:space="preserve"> signal then began t</w:t>
      </w:r>
      <w:r w:rsidR="000A67D5" w:rsidRPr="00552ECA">
        <w:rPr>
          <w:rFonts w:ascii="Arial" w:hAnsi="Arial" w:cs="Arial"/>
          <w:sz w:val="20"/>
          <w:szCs w:val="20"/>
        </w:rPr>
        <w:t>o decrease and slowly approach</w:t>
      </w:r>
      <w:r w:rsidR="00A172A2" w:rsidRPr="00552ECA">
        <w:rPr>
          <w:rFonts w:ascii="Arial" w:hAnsi="Arial" w:cs="Arial"/>
          <w:sz w:val="20"/>
          <w:szCs w:val="20"/>
        </w:rPr>
        <w:t xml:space="preserve"> </w:t>
      </w:r>
      <w:r w:rsidR="000A67D5" w:rsidRPr="00552ECA">
        <w:rPr>
          <w:rFonts w:ascii="Arial" w:hAnsi="Arial" w:cs="Arial"/>
          <w:sz w:val="20"/>
          <w:szCs w:val="20"/>
        </w:rPr>
        <w:t>the SP value</w:t>
      </w:r>
      <w:r w:rsidR="00A172A2" w:rsidRPr="00552ECA">
        <w:rPr>
          <w:rFonts w:ascii="Arial" w:hAnsi="Arial" w:cs="Arial"/>
          <w:sz w:val="20"/>
          <w:szCs w:val="20"/>
        </w:rPr>
        <w:t xml:space="preserve">, the </w:t>
      </w:r>
      <w:r w:rsidR="000A67D5" w:rsidRPr="00552ECA">
        <w:rPr>
          <w:rFonts w:ascii="Arial" w:hAnsi="Arial" w:cs="Arial"/>
          <w:sz w:val="20"/>
          <w:szCs w:val="20"/>
        </w:rPr>
        <w:t>derivative gain constant</w:t>
      </w:r>
      <w:r w:rsidR="00A172A2" w:rsidRPr="00552ECA">
        <w:rPr>
          <w:rFonts w:ascii="Arial" w:hAnsi="Arial" w:cs="Arial"/>
          <w:sz w:val="20"/>
          <w:szCs w:val="20"/>
        </w:rPr>
        <w:t xml:space="preserve"> would be</w:t>
      </w:r>
      <w:r w:rsidR="000A67D5" w:rsidRPr="00552ECA">
        <w:rPr>
          <w:rFonts w:ascii="Arial" w:hAnsi="Arial" w:cs="Arial"/>
          <w:sz w:val="20"/>
          <w:szCs w:val="20"/>
        </w:rPr>
        <w:t>come</w:t>
      </w:r>
      <w:r w:rsidR="00A172A2" w:rsidRPr="00552ECA">
        <w:rPr>
          <w:rFonts w:ascii="Arial" w:hAnsi="Arial" w:cs="Arial"/>
          <w:sz w:val="20"/>
          <w:szCs w:val="20"/>
        </w:rPr>
        <w:t xml:space="preserve"> a </w:t>
      </w:r>
      <w:r w:rsidR="000A67D5" w:rsidRPr="00552ECA">
        <w:rPr>
          <w:rFonts w:ascii="Arial" w:hAnsi="Arial" w:cs="Arial"/>
          <w:sz w:val="20"/>
          <w:szCs w:val="20"/>
        </w:rPr>
        <w:t xml:space="preserve">smaller positive value as the error is approaching zero from a negative axis.  This essentially means that the derivative gain constant will influence the output towards the SP when the PV is straying from the SP and will try to influence the </w:t>
      </w:r>
      <w:r w:rsidR="00291F6E" w:rsidRPr="00552ECA">
        <w:rPr>
          <w:rFonts w:ascii="Arial" w:hAnsi="Arial" w:cs="Arial"/>
          <w:sz w:val="20"/>
          <w:szCs w:val="20"/>
        </w:rPr>
        <w:t>output away from the SP when the PV is approaching the SP.  This helps to counterbalance overshoot that can occur with the integral and proportional terms and helps the controller to reach a steady state quicker.</w:t>
      </w:r>
    </w:p>
    <w:p w:rsidR="00291F6E" w:rsidRPr="00552ECA" w:rsidRDefault="00A252E4" w:rsidP="00291F6E">
      <w:pPr>
        <w:jc w:val="right"/>
        <w:rPr>
          <w:rFonts w:ascii="Arial" w:hAnsi="Arial" w:cs="Arial"/>
          <w:sz w:val="20"/>
          <w:szCs w:val="20"/>
        </w:rPr>
      </w:pPr>
      <m:oMath>
        <m:r>
          <w:rPr>
            <w:rFonts w:ascii="Cambria Math" w:hAnsi="Cambria Math" w:cs="Arial"/>
            <w:sz w:val="20"/>
            <w:szCs w:val="20"/>
          </w:rPr>
          <m:t xml:space="preserve">D-Term=Kd ⋅ </m:t>
        </m:r>
        <m:f>
          <m:fPr>
            <m:ctrlPr>
              <w:rPr>
                <w:rFonts w:ascii="Cambria Math" w:hAnsi="Cambria Math" w:cs="Arial"/>
                <w:i/>
                <w:sz w:val="20"/>
                <w:szCs w:val="20"/>
              </w:rPr>
            </m:ctrlPr>
          </m:fPr>
          <m:num>
            <m:r>
              <w:rPr>
                <w:rFonts w:ascii="Cambria Math" w:hAnsi="Cambria Math" w:cs="Arial"/>
                <w:sz w:val="20"/>
                <w:szCs w:val="20"/>
              </w:rPr>
              <m:t>d e(t)</m:t>
            </m:r>
          </m:num>
          <m:den>
            <m:r>
              <w:rPr>
                <w:rFonts w:ascii="Cambria Math" w:hAnsi="Cambria Math" w:cs="Arial"/>
                <w:sz w:val="20"/>
                <w:szCs w:val="20"/>
              </w:rPr>
              <m:t>dt</m:t>
            </m:r>
          </m:den>
        </m:f>
      </m:oMath>
      <w:r w:rsidR="00A172A2" w:rsidRPr="00552ECA">
        <w:rPr>
          <w:rFonts w:ascii="Arial" w:hAnsi="Arial" w:cs="Arial"/>
          <w:sz w:val="20"/>
          <w:szCs w:val="20"/>
        </w:rPr>
        <w:t xml:space="preserve"> </w:t>
      </w:r>
      <w:r w:rsidR="00A172A2" w:rsidRPr="00552ECA">
        <w:rPr>
          <w:rFonts w:ascii="Arial" w:hAnsi="Arial" w:cs="Arial"/>
          <w:sz w:val="20"/>
          <w:szCs w:val="20"/>
        </w:rPr>
        <w:tab/>
      </w:r>
      <w:r w:rsidR="00A172A2" w:rsidRPr="00552ECA">
        <w:rPr>
          <w:rFonts w:ascii="Arial" w:hAnsi="Arial" w:cs="Arial"/>
          <w:sz w:val="20"/>
          <w:szCs w:val="20"/>
        </w:rPr>
        <w:tab/>
      </w:r>
      <w:r w:rsidR="00A172A2" w:rsidRPr="00552ECA">
        <w:rPr>
          <w:rFonts w:ascii="Arial" w:hAnsi="Arial" w:cs="Arial"/>
          <w:sz w:val="20"/>
          <w:szCs w:val="20"/>
        </w:rPr>
        <w:tab/>
      </w:r>
      <w:r w:rsidR="00A172A2" w:rsidRPr="00552ECA">
        <w:rPr>
          <w:rFonts w:ascii="Arial" w:hAnsi="Arial" w:cs="Arial"/>
          <w:sz w:val="20"/>
          <w:szCs w:val="20"/>
        </w:rPr>
        <w:tab/>
        <w:t xml:space="preserve"> </w:t>
      </w:r>
      <w:r w:rsidR="00A172A2" w:rsidRPr="00552ECA">
        <w:rPr>
          <w:rFonts w:ascii="Arial" w:hAnsi="Arial" w:cs="Arial"/>
          <w:b/>
          <w:sz w:val="20"/>
          <w:szCs w:val="20"/>
        </w:rPr>
        <w:t>Equation 3</w:t>
      </w:r>
    </w:p>
    <w:p w:rsidR="00291F6E" w:rsidRPr="00552ECA" w:rsidRDefault="00291F6E" w:rsidP="00291F6E">
      <w:pPr>
        <w:jc w:val="right"/>
        <w:rPr>
          <w:rFonts w:ascii="Arial" w:hAnsi="Arial" w:cs="Arial"/>
          <w:sz w:val="20"/>
          <w:szCs w:val="20"/>
        </w:rPr>
      </w:pPr>
    </w:p>
    <w:p w:rsidR="00291F6E" w:rsidRPr="00552ECA" w:rsidRDefault="00291F6E" w:rsidP="00291F6E">
      <w:pPr>
        <w:rPr>
          <w:rFonts w:ascii="Arial" w:hAnsi="Arial" w:cs="Arial"/>
          <w:sz w:val="20"/>
          <w:szCs w:val="20"/>
        </w:rPr>
      </w:pPr>
      <w:r w:rsidRPr="00552ECA">
        <w:rPr>
          <w:rFonts w:ascii="Arial" w:hAnsi="Arial" w:cs="Arial"/>
          <w:sz w:val="20"/>
          <w:szCs w:val="20"/>
        </w:rPr>
        <w:t>Adding all the terms together forms the equation (Equation 4) for the controller’s output which is implemented in the Arduino PID library mentioned earlier.</w:t>
      </w:r>
    </w:p>
    <w:p w:rsidR="00291F6E" w:rsidRPr="00552ECA" w:rsidRDefault="00291F6E" w:rsidP="00291F6E">
      <w:pPr>
        <w:rPr>
          <w:rFonts w:ascii="Arial" w:hAnsi="Arial" w:cs="Arial"/>
          <w:sz w:val="20"/>
          <w:szCs w:val="20"/>
        </w:rPr>
      </w:pPr>
    </w:p>
    <w:p w:rsidR="00291F6E" w:rsidRPr="00552ECA" w:rsidRDefault="00291F6E" w:rsidP="00291F6E">
      <w:pPr>
        <w:jc w:val="right"/>
        <w:rPr>
          <w:rFonts w:ascii="Arial" w:hAnsi="Arial" w:cs="Arial"/>
          <w:b/>
          <w:sz w:val="20"/>
          <w:szCs w:val="20"/>
        </w:rPr>
      </w:pPr>
      <m:oMath>
        <m:r>
          <w:rPr>
            <w:rFonts w:ascii="Cambria Math" w:hAnsi="Cambria Math" w:cs="Arial"/>
            <w:sz w:val="20"/>
            <w:szCs w:val="20"/>
          </w:rPr>
          <m:t xml:space="preserve">Output(u)= Kp∙e </m:t>
        </m:r>
        <m:d>
          <m:dPr>
            <m:ctrlPr>
              <w:rPr>
                <w:rFonts w:ascii="Cambria Math" w:hAnsi="Cambria Math" w:cs="Arial"/>
                <w:i/>
                <w:sz w:val="20"/>
                <w:szCs w:val="20"/>
              </w:rPr>
            </m:ctrlPr>
          </m:dPr>
          <m:e>
            <m:r>
              <w:rPr>
                <w:rFonts w:ascii="Cambria Math" w:hAnsi="Cambria Math" w:cs="Arial"/>
                <w:sz w:val="20"/>
                <w:szCs w:val="20"/>
              </w:rPr>
              <m:t>t</m:t>
            </m:r>
          </m:e>
        </m:d>
        <m:r>
          <w:rPr>
            <w:rFonts w:ascii="Cambria Math" w:hAnsi="Cambria Math" w:cs="Arial"/>
            <w:sz w:val="20"/>
            <w:szCs w:val="20"/>
          </w:rPr>
          <m:t xml:space="preserve">+ </m:t>
        </m:r>
        <m:nary>
          <m:naryPr>
            <m:limLoc m:val="subSup"/>
            <m:ctrlPr>
              <w:rPr>
                <w:rFonts w:ascii="Cambria Math" w:hAnsi="Cambria Math" w:cs="Arial"/>
                <w:i/>
                <w:sz w:val="20"/>
                <w:szCs w:val="20"/>
              </w:rPr>
            </m:ctrlPr>
          </m:naryPr>
          <m:sub>
            <m:r>
              <w:rPr>
                <w:rFonts w:ascii="Cambria Math" w:hAnsi="Cambria Math" w:cs="Arial"/>
                <w:sz w:val="20"/>
                <w:szCs w:val="20"/>
              </w:rPr>
              <m:t>0</m:t>
            </m:r>
          </m:sub>
          <m:sup>
            <m:r>
              <w:rPr>
                <w:rFonts w:ascii="Cambria Math" w:hAnsi="Cambria Math" w:cs="Arial"/>
                <w:sz w:val="20"/>
                <w:szCs w:val="20"/>
              </w:rPr>
              <m:t xml:space="preserve"> τ</m:t>
            </m:r>
          </m:sup>
          <m:e>
            <m:r>
              <w:rPr>
                <w:rFonts w:ascii="Cambria Math" w:hAnsi="Cambria Math" w:cs="Arial"/>
                <w:sz w:val="20"/>
                <w:szCs w:val="20"/>
              </w:rPr>
              <m:t>Ki∙e</m:t>
            </m:r>
            <m:d>
              <m:dPr>
                <m:ctrlPr>
                  <w:rPr>
                    <w:rFonts w:ascii="Cambria Math" w:hAnsi="Cambria Math" w:cs="Arial"/>
                    <w:i/>
                    <w:sz w:val="20"/>
                    <w:szCs w:val="20"/>
                  </w:rPr>
                </m:ctrlPr>
              </m:dPr>
              <m:e>
                <m:r>
                  <w:rPr>
                    <w:rFonts w:ascii="Cambria Math" w:hAnsi="Cambria Math" w:cs="Arial"/>
                    <w:sz w:val="20"/>
                    <w:szCs w:val="20"/>
                  </w:rPr>
                  <m:t>t</m:t>
                </m:r>
              </m:e>
            </m:d>
            <m:r>
              <w:rPr>
                <w:rFonts w:ascii="Cambria Math" w:hAnsi="Cambria Math" w:cs="Arial"/>
                <w:sz w:val="20"/>
                <w:szCs w:val="20"/>
              </w:rPr>
              <m:t xml:space="preserve"> dt</m:t>
            </m:r>
          </m:e>
        </m:nary>
        <m:r>
          <w:rPr>
            <w:rFonts w:ascii="Cambria Math" w:hAnsi="Cambria Math" w:cs="Arial"/>
            <w:sz w:val="20"/>
            <w:szCs w:val="20"/>
          </w:rPr>
          <m:t xml:space="preserve">+ Kd ⋅ </m:t>
        </m:r>
        <m:f>
          <m:fPr>
            <m:ctrlPr>
              <w:rPr>
                <w:rFonts w:ascii="Cambria Math" w:hAnsi="Cambria Math" w:cs="Arial"/>
                <w:i/>
                <w:sz w:val="20"/>
                <w:szCs w:val="20"/>
              </w:rPr>
            </m:ctrlPr>
          </m:fPr>
          <m:num>
            <m:r>
              <w:rPr>
                <w:rFonts w:ascii="Cambria Math" w:hAnsi="Cambria Math" w:cs="Arial"/>
                <w:sz w:val="20"/>
                <w:szCs w:val="20"/>
              </w:rPr>
              <m:t>d e(t)</m:t>
            </m:r>
          </m:num>
          <m:den>
            <m:r>
              <w:rPr>
                <w:rFonts w:ascii="Cambria Math" w:hAnsi="Cambria Math" w:cs="Arial"/>
                <w:sz w:val="20"/>
                <w:szCs w:val="20"/>
              </w:rPr>
              <m:t>dt</m:t>
            </m:r>
          </m:den>
        </m:f>
      </m:oMath>
      <w:r w:rsidRPr="00552ECA">
        <w:rPr>
          <w:rFonts w:ascii="Arial" w:hAnsi="Arial" w:cs="Arial"/>
          <w:sz w:val="20"/>
          <w:szCs w:val="20"/>
        </w:rPr>
        <w:t xml:space="preserve">  </w:t>
      </w:r>
      <w:r w:rsidRPr="00552ECA">
        <w:rPr>
          <w:rFonts w:ascii="Arial" w:hAnsi="Arial" w:cs="Arial"/>
          <w:sz w:val="20"/>
          <w:szCs w:val="20"/>
        </w:rPr>
        <w:tab/>
      </w:r>
      <w:r w:rsidRPr="00552ECA">
        <w:rPr>
          <w:rFonts w:ascii="Arial" w:hAnsi="Arial" w:cs="Arial"/>
          <w:sz w:val="20"/>
          <w:szCs w:val="20"/>
        </w:rPr>
        <w:tab/>
      </w:r>
      <w:r w:rsidRPr="00552ECA">
        <w:rPr>
          <w:rFonts w:ascii="Arial" w:hAnsi="Arial" w:cs="Arial"/>
          <w:b/>
          <w:sz w:val="20"/>
          <w:szCs w:val="20"/>
        </w:rPr>
        <w:t>Equation 4</w:t>
      </w:r>
    </w:p>
    <w:p w:rsidR="00A172A2" w:rsidRPr="00552ECA" w:rsidRDefault="00A172A2" w:rsidP="00A252E4">
      <w:pPr>
        <w:jc w:val="both"/>
        <w:rPr>
          <w:rFonts w:ascii="Arial" w:hAnsi="Arial" w:cs="Arial"/>
          <w:b/>
          <w:sz w:val="20"/>
          <w:szCs w:val="20"/>
        </w:rPr>
      </w:pPr>
    </w:p>
    <w:p w:rsidR="00BB7233" w:rsidRPr="00552ECA" w:rsidRDefault="00BB7233" w:rsidP="005A78C7">
      <w:pPr>
        <w:rPr>
          <w:rFonts w:ascii="Arial" w:hAnsi="Arial" w:cs="Arial"/>
          <w:b/>
          <w:sz w:val="20"/>
          <w:szCs w:val="20"/>
        </w:rPr>
      </w:pPr>
    </w:p>
    <w:p w:rsidR="007400A0" w:rsidRPr="00552ECA" w:rsidRDefault="007400A0" w:rsidP="005A78C7">
      <w:pPr>
        <w:rPr>
          <w:rFonts w:ascii="Arial" w:hAnsi="Arial" w:cs="Arial"/>
          <w:sz w:val="20"/>
          <w:szCs w:val="20"/>
        </w:rPr>
      </w:pPr>
      <w:r w:rsidRPr="00552ECA">
        <w:rPr>
          <w:rFonts w:ascii="Arial" w:hAnsi="Arial" w:cs="Arial"/>
          <w:b/>
          <w:sz w:val="20"/>
          <w:szCs w:val="20"/>
        </w:rPr>
        <w:t>Static Data Simulation</w:t>
      </w:r>
    </w:p>
    <w:p w:rsidR="007400A0" w:rsidRPr="00552ECA" w:rsidRDefault="007400A0" w:rsidP="005A78C7">
      <w:pPr>
        <w:rPr>
          <w:rFonts w:ascii="Arial" w:hAnsi="Arial" w:cs="Arial"/>
          <w:sz w:val="20"/>
          <w:szCs w:val="20"/>
        </w:rPr>
      </w:pPr>
    </w:p>
    <w:p w:rsidR="00DA45C6" w:rsidRPr="00552ECA" w:rsidRDefault="007400A0" w:rsidP="005A78C7">
      <w:pPr>
        <w:rPr>
          <w:rFonts w:ascii="Arial" w:hAnsi="Arial" w:cs="Arial"/>
          <w:sz w:val="20"/>
          <w:szCs w:val="20"/>
        </w:rPr>
      </w:pPr>
      <w:r w:rsidRPr="00552ECA">
        <w:rPr>
          <w:rFonts w:ascii="Arial" w:hAnsi="Arial" w:cs="Arial"/>
          <w:sz w:val="20"/>
          <w:szCs w:val="20"/>
        </w:rPr>
        <w:t xml:space="preserve">Results from one of the </w:t>
      </w:r>
      <w:r w:rsidR="0070074D" w:rsidRPr="00552ECA">
        <w:rPr>
          <w:rFonts w:ascii="Arial" w:hAnsi="Arial" w:cs="Arial"/>
          <w:sz w:val="20"/>
          <w:szCs w:val="20"/>
        </w:rPr>
        <w:t>photo</w:t>
      </w:r>
      <w:r w:rsidRPr="00552ECA">
        <w:rPr>
          <w:rFonts w:ascii="Arial" w:hAnsi="Arial" w:cs="Arial"/>
          <w:sz w:val="20"/>
          <w:szCs w:val="20"/>
        </w:rPr>
        <w:t xml:space="preserve">detector readouts from signal extraction tests </w:t>
      </w:r>
      <w:r w:rsidR="0070074D" w:rsidRPr="00552ECA">
        <w:rPr>
          <w:rFonts w:ascii="Arial" w:hAnsi="Arial" w:cs="Arial"/>
          <w:sz w:val="20"/>
          <w:szCs w:val="20"/>
        </w:rPr>
        <w:t>were</w:t>
      </w:r>
      <w:r w:rsidRPr="00552ECA">
        <w:rPr>
          <w:rFonts w:ascii="Arial" w:hAnsi="Arial" w:cs="Arial"/>
          <w:sz w:val="20"/>
          <w:szCs w:val="20"/>
        </w:rPr>
        <w:t xml:space="preserve"> used to simulate the laser controller’s response</w:t>
      </w:r>
      <w:r w:rsidR="00ED1997" w:rsidRPr="00552ECA">
        <w:rPr>
          <w:rFonts w:ascii="Arial" w:hAnsi="Arial" w:cs="Arial"/>
          <w:sz w:val="20"/>
          <w:szCs w:val="20"/>
        </w:rPr>
        <w:t xml:space="preserve"> given a static open-loop set of data to react to</w:t>
      </w:r>
      <w:r w:rsidRPr="00552ECA">
        <w:rPr>
          <w:rFonts w:ascii="Arial" w:hAnsi="Arial" w:cs="Arial"/>
          <w:sz w:val="20"/>
          <w:szCs w:val="20"/>
        </w:rPr>
        <w:t xml:space="preserve">.  </w:t>
      </w:r>
      <w:r w:rsidR="0070074D" w:rsidRPr="00552ECA">
        <w:rPr>
          <w:rFonts w:ascii="Arial" w:hAnsi="Arial" w:cs="Arial"/>
          <w:sz w:val="20"/>
          <w:szCs w:val="20"/>
        </w:rPr>
        <w:t xml:space="preserve">An arbitrary controller setpoint of 4.8V was chosen based off of where the photodetector’s results appear to plateau off in a section that was known to be fully sintered.  </w:t>
      </w:r>
      <w:r w:rsidRPr="00552ECA">
        <w:rPr>
          <w:rFonts w:ascii="Arial" w:hAnsi="Arial" w:cs="Arial"/>
          <w:sz w:val="20"/>
          <w:szCs w:val="20"/>
        </w:rPr>
        <w:t xml:space="preserve">An array was </w:t>
      </w:r>
      <w:r w:rsidR="0070074D" w:rsidRPr="00552ECA">
        <w:rPr>
          <w:rFonts w:ascii="Arial" w:hAnsi="Arial" w:cs="Arial"/>
          <w:sz w:val="20"/>
          <w:szCs w:val="20"/>
        </w:rPr>
        <w:t xml:space="preserve">then </w:t>
      </w:r>
      <w:r w:rsidRPr="00552ECA">
        <w:rPr>
          <w:rFonts w:ascii="Arial" w:hAnsi="Arial" w:cs="Arial"/>
          <w:sz w:val="20"/>
          <w:szCs w:val="20"/>
        </w:rPr>
        <w:t xml:space="preserve">loaded with </w:t>
      </w:r>
      <w:r w:rsidR="0070074D" w:rsidRPr="00552ECA">
        <w:rPr>
          <w:rFonts w:ascii="Arial" w:hAnsi="Arial" w:cs="Arial"/>
          <w:sz w:val="20"/>
          <w:szCs w:val="20"/>
        </w:rPr>
        <w:t>the dataset obtained from the photodetector, and the controller’s setpoint set at 93 (</w:t>
      </w:r>
      <w:r w:rsidR="00ED1997" w:rsidRPr="00552ECA">
        <w:rPr>
          <w:rFonts w:ascii="Arial" w:hAnsi="Arial" w:cs="Arial"/>
          <w:sz w:val="20"/>
          <w:szCs w:val="20"/>
        </w:rPr>
        <w:t>corresponding scaled</w:t>
      </w:r>
      <w:r w:rsidR="0070074D" w:rsidRPr="00552ECA">
        <w:rPr>
          <w:rFonts w:ascii="Arial" w:hAnsi="Arial" w:cs="Arial"/>
          <w:sz w:val="20"/>
          <w:szCs w:val="20"/>
        </w:rPr>
        <w:t xml:space="preserve"> integer value for the 4.8V).  Because the microcontroller currently being used for prototyping </w:t>
      </w:r>
      <w:r w:rsidR="00ED1997" w:rsidRPr="00552ECA">
        <w:rPr>
          <w:rFonts w:ascii="Arial" w:hAnsi="Arial" w:cs="Arial"/>
          <w:sz w:val="20"/>
          <w:szCs w:val="20"/>
        </w:rPr>
        <w:t>is</w:t>
      </w:r>
      <w:r w:rsidR="0070074D" w:rsidRPr="00552ECA">
        <w:rPr>
          <w:rFonts w:ascii="Arial" w:hAnsi="Arial" w:cs="Arial"/>
          <w:sz w:val="20"/>
          <w:szCs w:val="20"/>
        </w:rPr>
        <w:t xml:space="preserve"> limited on flash memory, both the speed and current controllers’ output limits within the program were set to a</w:t>
      </w:r>
      <w:r w:rsidR="009C37BD" w:rsidRPr="00552ECA">
        <w:rPr>
          <w:rFonts w:ascii="Arial" w:hAnsi="Arial" w:cs="Arial"/>
          <w:sz w:val="20"/>
          <w:szCs w:val="20"/>
        </w:rPr>
        <w:t>n integer</w:t>
      </w:r>
      <w:r w:rsidR="0070074D" w:rsidRPr="00552ECA">
        <w:rPr>
          <w:rFonts w:ascii="Arial" w:hAnsi="Arial" w:cs="Arial"/>
          <w:sz w:val="20"/>
          <w:szCs w:val="20"/>
        </w:rPr>
        <w:t xml:space="preserve"> range that could fit in </w:t>
      </w:r>
      <w:r w:rsidR="0070074D" w:rsidRPr="00552ECA">
        <w:rPr>
          <w:rFonts w:ascii="Arial" w:hAnsi="Arial" w:cs="Arial"/>
          <w:sz w:val="20"/>
          <w:szCs w:val="20"/>
        </w:rPr>
        <w:lastRenderedPageBreak/>
        <w:t xml:space="preserve">a byte (0 – 255) and converted to scaled float values after the simulation </w:t>
      </w:r>
      <w:r w:rsidR="00ED1997" w:rsidRPr="00552ECA">
        <w:rPr>
          <w:rFonts w:ascii="Arial" w:hAnsi="Arial" w:cs="Arial"/>
          <w:sz w:val="20"/>
          <w:szCs w:val="20"/>
        </w:rPr>
        <w:t>and before plotting.  In a full closed-loop test</w:t>
      </w:r>
      <w:r w:rsidR="0070074D" w:rsidRPr="00552ECA">
        <w:rPr>
          <w:rFonts w:ascii="Arial" w:hAnsi="Arial" w:cs="Arial"/>
          <w:sz w:val="20"/>
          <w:szCs w:val="20"/>
        </w:rPr>
        <w:t xml:space="preserve">, the current controller output limits would be set from 200 to 800 for example to represent the desired range of </w:t>
      </w:r>
      <w:r w:rsidR="009C37BD" w:rsidRPr="00552ECA">
        <w:rPr>
          <w:rFonts w:ascii="Arial" w:hAnsi="Arial" w:cs="Arial"/>
          <w:sz w:val="20"/>
          <w:szCs w:val="20"/>
        </w:rPr>
        <w:t>milliamps</w:t>
      </w:r>
      <w:r w:rsidR="0070074D" w:rsidRPr="00552ECA">
        <w:rPr>
          <w:rFonts w:ascii="Arial" w:hAnsi="Arial" w:cs="Arial"/>
          <w:sz w:val="20"/>
          <w:szCs w:val="20"/>
        </w:rPr>
        <w:t xml:space="preserve"> for the laser to consume.  The laser speed controller would then be calculated off of the current controller’s output with the adaptive adjustment function</w:t>
      </w:r>
      <w:r w:rsidR="006174C6" w:rsidRPr="00552ECA">
        <w:rPr>
          <w:rFonts w:ascii="Arial" w:hAnsi="Arial" w:cs="Arial"/>
          <w:sz w:val="20"/>
          <w:szCs w:val="20"/>
        </w:rPr>
        <w:t xml:space="preserve"> shown in Figure 2.</w:t>
      </w:r>
    </w:p>
    <w:p w:rsidR="004114C1" w:rsidRPr="00552ECA" w:rsidRDefault="004114C1" w:rsidP="005A78C7">
      <w:pPr>
        <w:rPr>
          <w:rFonts w:ascii="Arial" w:hAnsi="Arial" w:cs="Arial"/>
          <w:sz w:val="20"/>
          <w:szCs w:val="20"/>
        </w:rPr>
      </w:pPr>
    </w:p>
    <w:p w:rsidR="00CB3E1C" w:rsidRPr="00552ECA" w:rsidRDefault="00ED1997" w:rsidP="005A78C7">
      <w:pPr>
        <w:rPr>
          <w:rFonts w:ascii="Arial" w:hAnsi="Arial" w:cs="Arial"/>
          <w:sz w:val="20"/>
          <w:szCs w:val="20"/>
        </w:rPr>
      </w:pPr>
      <w:r w:rsidRPr="00552ECA">
        <w:rPr>
          <w:rFonts w:ascii="Arial" w:hAnsi="Arial" w:cs="Arial"/>
          <w:sz w:val="20"/>
          <w:szCs w:val="20"/>
        </w:rPr>
        <w:t xml:space="preserve">With this </w:t>
      </w:r>
      <w:r w:rsidR="004114C1" w:rsidRPr="00552ECA">
        <w:rPr>
          <w:rFonts w:ascii="Arial" w:hAnsi="Arial" w:cs="Arial"/>
          <w:sz w:val="20"/>
          <w:szCs w:val="20"/>
        </w:rPr>
        <w:t xml:space="preserve">basic setup however, results in Figure 4 were able to be obtained.  </w:t>
      </w:r>
      <w:r w:rsidRPr="00552ECA">
        <w:rPr>
          <w:rFonts w:ascii="Arial" w:hAnsi="Arial" w:cs="Arial"/>
          <w:sz w:val="20"/>
          <w:szCs w:val="20"/>
        </w:rPr>
        <w:t xml:space="preserve">The </w:t>
      </w:r>
      <w:r w:rsidR="00CB3E1C" w:rsidRPr="00552ECA">
        <w:rPr>
          <w:rFonts w:ascii="Arial" w:hAnsi="Arial" w:cs="Arial"/>
          <w:sz w:val="20"/>
          <w:szCs w:val="20"/>
        </w:rPr>
        <w:t>simplified algorithm the Arduino program runs through to obtain a simulated plot like this is as follows:</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Define variables, constants, and PID controllers</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Initialize PID controllers</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 xml:space="preserve">Load static datapoint </w:t>
      </w:r>
      <w:r w:rsidRPr="00552ECA">
        <w:rPr>
          <w:rFonts w:ascii="Arial" w:hAnsi="Arial" w:cs="Arial"/>
          <w:i/>
          <w:sz w:val="20"/>
          <w:szCs w:val="20"/>
        </w:rPr>
        <w:t xml:space="preserve">x </w:t>
      </w:r>
      <w:r w:rsidRPr="00552ECA">
        <w:rPr>
          <w:rFonts w:ascii="Arial" w:hAnsi="Arial" w:cs="Arial"/>
          <w:sz w:val="20"/>
          <w:szCs w:val="20"/>
        </w:rPr>
        <w:t xml:space="preserve"> into input variable.</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If (setpoint – input) difference is greater than our defined gap, then use aggressive current controller parameters, else use conservative values.</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Run current controller computations</w:t>
      </w:r>
    </w:p>
    <w:p w:rsidR="00507581" w:rsidRPr="00552ECA" w:rsidRDefault="00507581" w:rsidP="00CB3E1C">
      <w:pPr>
        <w:numPr>
          <w:ilvl w:val="0"/>
          <w:numId w:val="4"/>
        </w:numPr>
        <w:rPr>
          <w:rFonts w:ascii="Arial" w:hAnsi="Arial" w:cs="Arial"/>
          <w:sz w:val="20"/>
          <w:szCs w:val="20"/>
        </w:rPr>
      </w:pPr>
      <w:r w:rsidRPr="00552ECA">
        <w:rPr>
          <w:rFonts w:ascii="Arial" w:hAnsi="Arial" w:cs="Arial"/>
          <w:sz w:val="20"/>
          <w:szCs w:val="20"/>
        </w:rPr>
        <w:t>Run adaptive scan speed function</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Run scan-speed controller computations</w:t>
      </w:r>
    </w:p>
    <w:p w:rsidR="00CB3E1C" w:rsidRPr="00552ECA" w:rsidRDefault="00CB3E1C" w:rsidP="00CB3E1C">
      <w:pPr>
        <w:numPr>
          <w:ilvl w:val="0"/>
          <w:numId w:val="4"/>
        </w:numPr>
        <w:rPr>
          <w:rFonts w:ascii="Arial" w:hAnsi="Arial" w:cs="Arial"/>
          <w:sz w:val="20"/>
          <w:szCs w:val="20"/>
        </w:rPr>
      </w:pPr>
      <w:r w:rsidRPr="00552ECA">
        <w:rPr>
          <w:rFonts w:ascii="Arial" w:hAnsi="Arial" w:cs="Arial"/>
          <w:sz w:val="20"/>
          <w:szCs w:val="20"/>
        </w:rPr>
        <w:t>Increment x and start over at step 3.</w:t>
      </w:r>
    </w:p>
    <w:p w:rsidR="00CB3E1C" w:rsidRPr="00552ECA" w:rsidRDefault="00CB3E1C" w:rsidP="00CB3E1C">
      <w:pPr>
        <w:rPr>
          <w:rFonts w:ascii="Arial" w:hAnsi="Arial" w:cs="Arial"/>
          <w:sz w:val="20"/>
          <w:szCs w:val="20"/>
        </w:rPr>
      </w:pPr>
    </w:p>
    <w:p w:rsidR="00F329AC" w:rsidRPr="00552ECA" w:rsidRDefault="00FE3AD4" w:rsidP="005A78C7">
      <w:pPr>
        <w:rPr>
          <w:rFonts w:ascii="Arial" w:hAnsi="Arial" w:cs="Arial"/>
          <w:sz w:val="20"/>
          <w:szCs w:val="20"/>
        </w:rPr>
      </w:pPr>
      <w:r w:rsidRPr="00552ECA">
        <w:rPr>
          <w:rFonts w:ascii="Arial" w:hAnsi="Arial" w:cs="Arial"/>
          <w:sz w:val="20"/>
          <w:szCs w:val="20"/>
        </w:rPr>
        <w:t xml:space="preserve">The scan speed adaptation function wasn’t used for these simulations due to the memory limitations of the  microprocessor.  Altering the scan-speed controller limits would </w:t>
      </w:r>
      <w:r w:rsidR="00CB3E1C" w:rsidRPr="00552ECA">
        <w:rPr>
          <w:rFonts w:ascii="Arial" w:hAnsi="Arial" w:cs="Arial"/>
          <w:sz w:val="20"/>
          <w:szCs w:val="20"/>
        </w:rPr>
        <w:t xml:space="preserve">The </w:t>
      </w:r>
      <w:r w:rsidR="004114C1" w:rsidRPr="00552ECA">
        <w:rPr>
          <w:rFonts w:ascii="Arial" w:hAnsi="Arial" w:cs="Arial"/>
          <w:sz w:val="20"/>
          <w:szCs w:val="20"/>
        </w:rPr>
        <w:t xml:space="preserve">orange and blue plotlines display how the </w:t>
      </w:r>
      <w:r w:rsidR="00CB3E1C" w:rsidRPr="00552ECA">
        <w:rPr>
          <w:rFonts w:ascii="Arial" w:hAnsi="Arial" w:cs="Arial"/>
          <w:sz w:val="20"/>
          <w:szCs w:val="20"/>
        </w:rPr>
        <w:t>dual controller</w:t>
      </w:r>
      <w:r w:rsidR="004114C1" w:rsidRPr="00552ECA">
        <w:rPr>
          <w:rFonts w:ascii="Arial" w:hAnsi="Arial" w:cs="Arial"/>
          <w:sz w:val="20"/>
          <w:szCs w:val="20"/>
        </w:rPr>
        <w:t xml:space="preserve"> responds with the speed and current output variables given the </w:t>
      </w:r>
      <w:r w:rsidR="00C9092E" w:rsidRPr="00552ECA">
        <w:rPr>
          <w:rFonts w:ascii="Arial" w:hAnsi="Arial" w:cs="Arial"/>
          <w:sz w:val="20"/>
          <w:szCs w:val="20"/>
        </w:rPr>
        <w:t xml:space="preserve">pre-recorded </w:t>
      </w:r>
      <w:r w:rsidR="004114C1" w:rsidRPr="00552ECA">
        <w:rPr>
          <w:rFonts w:ascii="Arial" w:hAnsi="Arial" w:cs="Arial"/>
          <w:sz w:val="20"/>
          <w:szCs w:val="20"/>
        </w:rPr>
        <w:t xml:space="preserve">static </w:t>
      </w:r>
      <w:r w:rsidR="00C9092E" w:rsidRPr="00552ECA">
        <w:rPr>
          <w:rFonts w:ascii="Arial" w:hAnsi="Arial" w:cs="Arial"/>
          <w:sz w:val="20"/>
          <w:szCs w:val="20"/>
        </w:rPr>
        <w:t>open-</w:t>
      </w:r>
      <w:r w:rsidR="004114C1" w:rsidRPr="00552ECA">
        <w:rPr>
          <w:rFonts w:ascii="Arial" w:hAnsi="Arial" w:cs="Arial"/>
          <w:sz w:val="20"/>
          <w:szCs w:val="20"/>
        </w:rPr>
        <w:t xml:space="preserve">loop feedback from the detector (black dotted line).  When the feedback signal is below the setpoint value (straight black solid line), the current (blue line) is increased and the scan speed (orange line) is decreased.  Because the controller is not yet actually controlling any real outputs that affect the input feedback signal, the response is </w:t>
      </w:r>
      <w:r w:rsidR="00CB3E1C" w:rsidRPr="00552ECA">
        <w:rPr>
          <w:rFonts w:ascii="Arial" w:hAnsi="Arial" w:cs="Arial"/>
          <w:sz w:val="20"/>
          <w:szCs w:val="20"/>
        </w:rPr>
        <w:t xml:space="preserve">still </w:t>
      </w:r>
      <w:r w:rsidR="004114C1" w:rsidRPr="00552ECA">
        <w:rPr>
          <w:rFonts w:ascii="Arial" w:hAnsi="Arial" w:cs="Arial"/>
          <w:sz w:val="20"/>
          <w:szCs w:val="20"/>
        </w:rPr>
        <w:t>noisy</w:t>
      </w:r>
      <w:r w:rsidR="00CB3E1C" w:rsidRPr="00552ECA">
        <w:rPr>
          <w:rFonts w:ascii="Arial" w:hAnsi="Arial" w:cs="Arial"/>
          <w:sz w:val="20"/>
          <w:szCs w:val="20"/>
        </w:rPr>
        <w:t xml:space="preserve"> as is the input</w:t>
      </w:r>
      <w:r w:rsidR="004114C1" w:rsidRPr="00552ECA">
        <w:rPr>
          <w:rFonts w:ascii="Arial" w:hAnsi="Arial" w:cs="Arial"/>
          <w:sz w:val="20"/>
          <w:szCs w:val="20"/>
        </w:rPr>
        <w:t>.  Once the prototype controller is implemented on the laser system, the feedback signal line would ideally smooth out as the controller is working to stabilize the photodetector feedback.  Depending on whether or not the reflectivity feedback is determined to be a suitable signal or not, this may be irrelevant.  The same controller operation would apply however for any feedback signal proportional to sintering completion that can be obtained.</w:t>
      </w:r>
      <w:r w:rsidR="00F329AC" w:rsidRPr="00552ECA">
        <w:rPr>
          <w:rFonts w:ascii="Arial" w:hAnsi="Arial" w:cs="Arial"/>
          <w:sz w:val="20"/>
          <w:szCs w:val="20"/>
        </w:rPr>
        <w:t xml:space="preserve">  Additionally, the method for feeding in the static simulation data needs to be refactored to align the sample feed rate with the PID calculation rate; this would give more accurate derivative gain constant to help with smoothing out the controller signal.</w:t>
      </w:r>
    </w:p>
    <w:p w:rsidR="00EF41CD" w:rsidRPr="00552ECA" w:rsidRDefault="00EF41CD" w:rsidP="005A78C7">
      <w:pPr>
        <w:rPr>
          <w:rFonts w:ascii="Arial" w:hAnsi="Arial" w:cs="Arial"/>
          <w:sz w:val="20"/>
          <w:szCs w:val="20"/>
        </w:rPr>
      </w:pPr>
    </w:p>
    <w:p w:rsidR="00DA45C6" w:rsidRPr="00552ECA" w:rsidRDefault="00DA45C6" w:rsidP="005A78C7">
      <w:pPr>
        <w:rPr>
          <w:rFonts w:ascii="Arial" w:hAnsi="Arial" w:cs="Arial"/>
          <w:sz w:val="20"/>
          <w:szCs w:val="20"/>
        </w:rPr>
      </w:pPr>
    </w:p>
    <w:p w:rsidR="004114C1" w:rsidRPr="00552ECA" w:rsidRDefault="00802C4E" w:rsidP="00802C4E">
      <w:pPr>
        <w:keepNext/>
        <w:jc w:val="center"/>
        <w:rPr>
          <w:rFonts w:ascii="Arial" w:hAnsi="Arial" w:cs="Arial"/>
        </w:rPr>
      </w:pPr>
      <w:r w:rsidRPr="00552ECA">
        <w:rPr>
          <w:rFonts w:ascii="Arial" w:hAnsi="Arial" w:cs="Arial"/>
          <w:noProof/>
        </w:rPr>
        <w:lastRenderedPageBreak/>
        <w:drawing>
          <wp:inline distT="0" distB="0" distL="0" distR="0">
            <wp:extent cx="5943600" cy="4368800"/>
            <wp:effectExtent l="0" t="0" r="0" b="0"/>
            <wp:docPr id="16" name="Picture 16" descr="/Users/aengli1/Desktop/pid-file-images/PID_Output_B1P21L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D_Output_B1P21L4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rsidR="003F0AE4" w:rsidRPr="00552ECA" w:rsidRDefault="004114C1" w:rsidP="004114C1">
      <w:pPr>
        <w:pStyle w:val="Caption"/>
        <w:rPr>
          <w:rFonts w:ascii="Arial" w:hAnsi="Arial" w:cs="Arial"/>
        </w:rPr>
      </w:pPr>
      <w:r w:rsidRPr="00552ECA">
        <w:rPr>
          <w:rFonts w:ascii="Arial" w:hAnsi="Arial" w:cs="Arial"/>
        </w:rPr>
        <w:t xml:space="preserve">Figure </w:t>
      </w:r>
      <w:r w:rsidRPr="00552ECA">
        <w:rPr>
          <w:rFonts w:ascii="Arial" w:hAnsi="Arial" w:cs="Arial"/>
        </w:rPr>
        <w:fldChar w:fldCharType="begin"/>
      </w:r>
      <w:r w:rsidRPr="00552ECA">
        <w:rPr>
          <w:rFonts w:ascii="Arial" w:hAnsi="Arial" w:cs="Arial"/>
        </w:rPr>
        <w:instrText xml:space="preserve"> SEQ Figure \* ARABIC </w:instrText>
      </w:r>
      <w:r w:rsidRPr="00552ECA">
        <w:rPr>
          <w:rFonts w:ascii="Arial" w:hAnsi="Arial" w:cs="Arial"/>
        </w:rPr>
        <w:fldChar w:fldCharType="separate"/>
      </w:r>
      <w:r w:rsidR="00552ECA" w:rsidRPr="00552ECA">
        <w:rPr>
          <w:rFonts w:ascii="Arial" w:hAnsi="Arial" w:cs="Arial"/>
          <w:noProof/>
        </w:rPr>
        <w:t>5</w:t>
      </w:r>
      <w:r w:rsidRPr="00552ECA">
        <w:rPr>
          <w:rFonts w:ascii="Arial" w:hAnsi="Arial" w:cs="Arial"/>
        </w:rPr>
        <w:fldChar w:fldCharType="end"/>
      </w:r>
      <w:r w:rsidRPr="00552ECA">
        <w:rPr>
          <w:rFonts w:ascii="Arial" w:hAnsi="Arial" w:cs="Arial"/>
        </w:rPr>
        <w:t>: Plot of laser controller outputs (current output control – orange line; scan speed output control – blue line) when feeding in static open-loop data (dotted black line) from signal extraction tests.</w:t>
      </w: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CB3E1C" w:rsidRPr="00552ECA" w:rsidRDefault="00CB3E1C" w:rsidP="00CB3E1C">
      <w:pPr>
        <w:rPr>
          <w:rFonts w:ascii="Arial" w:hAnsi="Arial" w:cs="Arial"/>
        </w:rPr>
      </w:pPr>
    </w:p>
    <w:p w:rsidR="007D321B" w:rsidRPr="00552ECA" w:rsidRDefault="007D321B" w:rsidP="007D321B">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r w:rsidRPr="00552ECA">
        <w:rPr>
          <w:rFonts w:ascii="Arial" w:hAnsi="Arial" w:cs="Arial"/>
          <w:b/>
          <w:bCs/>
          <w:sz w:val="28"/>
          <w:szCs w:val="28"/>
        </w:rPr>
        <w:t>Appendix A: Initial Laser Controller Sketch</w:t>
      </w:r>
    </w:p>
    <w:p w:rsidR="007D321B" w:rsidRPr="00552ECA" w:rsidRDefault="00BB7233" w:rsidP="00BB7233">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center"/>
        <w:rPr>
          <w:rFonts w:ascii="Arial" w:hAnsi="Arial" w:cs="Arial"/>
          <w:b/>
          <w:bCs/>
          <w:sz w:val="28"/>
          <w:szCs w:val="28"/>
        </w:rPr>
      </w:pPr>
      <w:r w:rsidRPr="00552ECA">
        <w:rPr>
          <w:rFonts w:ascii="Arial" w:hAnsi="Arial" w:cs="Arial"/>
          <w:b/>
          <w:bCs/>
          <w:noProof/>
          <w:sz w:val="28"/>
          <w:szCs w:val="28"/>
        </w:rPr>
        <w:lastRenderedPageBreak/>
        <w:drawing>
          <wp:inline distT="0" distB="0" distL="0" distR="0">
            <wp:extent cx="5943600" cy="7108825"/>
            <wp:effectExtent l="0" t="0" r="0" b="0"/>
            <wp:docPr id="26" name="Picture 26" descr="/Users/aengli1/Desktop/pid-file-image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108825"/>
                    </a:xfrm>
                    <a:prstGeom prst="rect">
                      <a:avLst/>
                    </a:prstGeom>
                  </pic:spPr>
                </pic:pic>
              </a:graphicData>
            </a:graphic>
          </wp:inline>
        </w:drawing>
      </w:r>
    </w:p>
    <w:p w:rsidR="007D321B" w:rsidRPr="00552ECA" w:rsidRDefault="00EF41CD" w:rsidP="00BB7233">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center"/>
        <w:rPr>
          <w:rFonts w:ascii="Arial" w:hAnsi="Arial" w:cs="Arial"/>
          <w:b/>
          <w:bCs/>
          <w:sz w:val="28"/>
          <w:szCs w:val="28"/>
        </w:rPr>
      </w:pPr>
      <w:r w:rsidRPr="00552ECA">
        <w:rPr>
          <w:rFonts w:ascii="Arial" w:hAnsi="Arial" w:cs="Arial"/>
          <w:b/>
          <w:noProof/>
          <w:sz w:val="28"/>
          <w:szCs w:val="28"/>
        </w:rPr>
        <w:lastRenderedPageBreak/>
        <w:drawing>
          <wp:inline distT="0" distB="0" distL="0" distR="0">
            <wp:extent cx="5943600" cy="7696200"/>
            <wp:effectExtent l="0" t="0" r="0" b="0"/>
            <wp:docPr id="6" name="Picture 65" descr="/Users/aengli1/Desktop/pid-file-images/c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Users/aengli1/Desktop/pid-file-images/c2.jp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rsidR="00DA45C6" w:rsidRPr="00552ECA" w:rsidRDefault="007D321B" w:rsidP="003F0AE4">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r w:rsidRPr="00552ECA">
        <w:rPr>
          <w:rFonts w:ascii="Arial" w:hAnsi="Arial" w:cs="Arial"/>
          <w:b/>
          <w:bCs/>
          <w:sz w:val="28"/>
          <w:szCs w:val="28"/>
        </w:rPr>
        <w:lastRenderedPageBreak/>
        <w:t>Appendix B</w:t>
      </w:r>
      <w:r w:rsidR="003F0AE4" w:rsidRPr="00552ECA">
        <w:rPr>
          <w:rFonts w:ascii="Arial" w:hAnsi="Arial" w:cs="Arial"/>
          <w:b/>
          <w:bCs/>
          <w:sz w:val="28"/>
          <w:szCs w:val="28"/>
        </w:rPr>
        <w:t>: C++ PID Library</w:t>
      </w:r>
      <w:r w:rsidR="002D473A" w:rsidRPr="00552ECA">
        <w:rPr>
          <w:rFonts w:ascii="Arial" w:hAnsi="Arial" w:cs="Arial"/>
          <w:b/>
          <w:bCs/>
          <w:sz w:val="28"/>
          <w:szCs w:val="28"/>
        </w:rPr>
        <w:t xml:space="preserve"> implementation File</w:t>
      </w:r>
    </w:p>
    <w:p w:rsidR="003F0AE4" w:rsidRPr="00552ECA" w:rsidRDefault="00BB7233" w:rsidP="00BB7233">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center"/>
        <w:rPr>
          <w:rFonts w:ascii="Arial" w:hAnsi="Arial" w:cs="Arial"/>
          <w:sz w:val="28"/>
          <w:szCs w:val="28"/>
        </w:rPr>
      </w:pPr>
      <w:r w:rsidRPr="00552ECA">
        <w:rPr>
          <w:rFonts w:ascii="Arial" w:hAnsi="Arial" w:cs="Arial"/>
          <w:noProof/>
          <w:sz w:val="28"/>
          <w:szCs w:val="28"/>
        </w:rPr>
        <w:drawing>
          <wp:inline distT="0" distB="0" distL="0" distR="0">
            <wp:extent cx="5943600" cy="7099300"/>
            <wp:effectExtent l="0" t="0" r="0" b="0"/>
            <wp:docPr id="25" name="Picture 25" descr="/Users/aengli1/Desktop/pid-file-images/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099300"/>
                    </a:xfrm>
                    <a:prstGeom prst="rect">
                      <a:avLst/>
                    </a:prstGeom>
                  </pic:spPr>
                </pic:pic>
              </a:graphicData>
            </a:graphic>
          </wp:inline>
        </w:drawing>
      </w:r>
    </w:p>
    <w:p w:rsidR="003F0AE4" w:rsidRPr="00552ECA" w:rsidRDefault="00EF41CD" w:rsidP="005A78C7">
      <w:pPr>
        <w:rPr>
          <w:rFonts w:ascii="Arial" w:hAnsi="Arial" w:cs="Arial"/>
          <w:sz w:val="20"/>
          <w:szCs w:val="20"/>
        </w:rPr>
      </w:pPr>
      <w:r w:rsidRPr="00552ECA">
        <w:rPr>
          <w:rFonts w:ascii="Arial" w:hAnsi="Arial" w:cs="Arial"/>
          <w:noProof/>
          <w:sz w:val="20"/>
          <w:szCs w:val="20"/>
        </w:rPr>
        <w:lastRenderedPageBreak/>
        <w:drawing>
          <wp:inline distT="0" distB="0" distL="0" distR="0">
            <wp:extent cx="5943600" cy="7683500"/>
            <wp:effectExtent l="0" t="0" r="0" b="0"/>
            <wp:docPr id="8" name="Picture 43" descr="/Users/aengli1/Desktop/pid-file-images/PID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Users/aengli1/Desktop/pid-file-images/PID2.jp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rsidR="003F0AE4" w:rsidRPr="00552ECA" w:rsidRDefault="00EF41CD" w:rsidP="005A78C7">
      <w:pPr>
        <w:rPr>
          <w:rFonts w:ascii="Arial" w:hAnsi="Arial" w:cs="Arial"/>
          <w:sz w:val="20"/>
          <w:szCs w:val="20"/>
        </w:rPr>
      </w:pPr>
      <w:r w:rsidRPr="00552ECA">
        <w:rPr>
          <w:rFonts w:ascii="Arial" w:hAnsi="Arial" w:cs="Arial"/>
          <w:noProof/>
          <w:sz w:val="20"/>
          <w:szCs w:val="20"/>
        </w:rPr>
        <w:lastRenderedPageBreak/>
        <w:drawing>
          <wp:inline distT="0" distB="0" distL="0" distR="0">
            <wp:extent cx="5943600" cy="7683500"/>
            <wp:effectExtent l="0" t="0" r="0" b="0"/>
            <wp:docPr id="9" name="Picture 44" descr="/Users/aengli1/Desktop/pid-file-images/PID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Users/aengli1/Desktop/pid-file-images/PID3.jp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rsidR="003F0AE4" w:rsidRPr="00552ECA" w:rsidRDefault="00EF41CD" w:rsidP="005A78C7">
      <w:pPr>
        <w:rPr>
          <w:rFonts w:ascii="Arial" w:hAnsi="Arial" w:cs="Arial"/>
          <w:sz w:val="20"/>
          <w:szCs w:val="20"/>
        </w:rPr>
      </w:pPr>
      <w:r w:rsidRPr="00552ECA">
        <w:rPr>
          <w:rFonts w:ascii="Arial" w:hAnsi="Arial" w:cs="Arial"/>
          <w:noProof/>
          <w:sz w:val="20"/>
          <w:szCs w:val="20"/>
        </w:rPr>
        <w:lastRenderedPageBreak/>
        <w:drawing>
          <wp:inline distT="0" distB="0" distL="0" distR="0">
            <wp:extent cx="5943600" cy="5346700"/>
            <wp:effectExtent l="0" t="0" r="0" b="0"/>
            <wp:docPr id="10" name="Picture 46" descr="/Users/aengli1/Desktop/pid-file-images/PID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Users/aengli1/Desktop/pid-file-images/PID4.jpg"/>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46700"/>
                    </a:xfrm>
                    <a:prstGeom prst="rect">
                      <a:avLst/>
                    </a:prstGeom>
                    <a:noFill/>
                    <a:ln>
                      <a:noFill/>
                    </a:ln>
                  </pic:spPr>
                </pic:pic>
              </a:graphicData>
            </a:graphic>
          </wp:inline>
        </w:drawing>
      </w:r>
    </w:p>
    <w:p w:rsidR="00DA45C6" w:rsidRPr="00552ECA" w:rsidRDefault="00DA45C6"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DA45C6" w:rsidRPr="00552ECA" w:rsidRDefault="00DA45C6"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DA45C6" w:rsidRPr="00552ECA" w:rsidRDefault="00DA45C6"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507581" w:rsidRPr="00552ECA" w:rsidRDefault="00507581"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p>
    <w:p w:rsidR="00DA45C6" w:rsidRPr="00552ECA" w:rsidRDefault="007D321B" w:rsidP="00DA45C6">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
          <w:bCs/>
          <w:sz w:val="28"/>
          <w:szCs w:val="28"/>
        </w:rPr>
      </w:pPr>
      <w:r w:rsidRPr="00552ECA">
        <w:rPr>
          <w:rFonts w:ascii="Arial" w:hAnsi="Arial" w:cs="Arial"/>
          <w:b/>
          <w:bCs/>
          <w:sz w:val="28"/>
          <w:szCs w:val="28"/>
        </w:rPr>
        <w:t>Appendix C</w:t>
      </w:r>
      <w:r w:rsidR="00DA45C6" w:rsidRPr="00552ECA">
        <w:rPr>
          <w:rFonts w:ascii="Arial" w:hAnsi="Arial" w:cs="Arial"/>
          <w:b/>
          <w:bCs/>
          <w:sz w:val="28"/>
          <w:szCs w:val="28"/>
        </w:rPr>
        <w:t>: Arduino Laser Controller Program</w:t>
      </w:r>
    </w:p>
    <w:p w:rsidR="00DA45C6" w:rsidRPr="00552ECA" w:rsidRDefault="00DA45C6" w:rsidP="00507581">
      <w:pPr>
        <w:tabs>
          <w:tab w:val="left" w:pos="-1440"/>
          <w:tab w:val="left" w:pos="-720"/>
          <w:tab w:val="left" w:pos="0"/>
          <w:tab w:val="left" w:pos="450"/>
          <w:tab w:val="left" w:pos="900"/>
          <w:tab w:val="left" w:pos="1440"/>
          <w:tab w:val="left" w:pos="2250"/>
          <w:tab w:val="left" w:pos="3600"/>
          <w:tab w:val="left" w:pos="4320"/>
          <w:tab w:val="left" w:pos="5040"/>
          <w:tab w:val="left" w:pos="5760"/>
          <w:tab w:val="left" w:pos="6480"/>
          <w:tab w:val="left" w:pos="7200"/>
          <w:tab w:val="left" w:pos="7920"/>
          <w:tab w:val="left" w:pos="8640"/>
          <w:tab w:val="left" w:pos="9360"/>
        </w:tabs>
        <w:jc w:val="both"/>
        <w:rPr>
          <w:rFonts w:ascii="Arial" w:hAnsi="Arial" w:cs="Arial"/>
          <w:bCs/>
          <w:sz w:val="20"/>
          <w:szCs w:val="20"/>
        </w:rPr>
      </w:pPr>
      <w:r w:rsidRPr="00552ECA">
        <w:rPr>
          <w:rFonts w:ascii="Arial" w:hAnsi="Arial" w:cs="Arial"/>
          <w:bCs/>
          <w:sz w:val="20"/>
          <w:szCs w:val="20"/>
        </w:rPr>
        <w:t>The implementation file for the laser controller program is shown below</w:t>
      </w:r>
    </w:p>
    <w:p w:rsidR="00FD5D47" w:rsidRPr="00552ECA" w:rsidRDefault="00507581" w:rsidP="00507581">
      <w:pPr>
        <w:jc w:val="center"/>
        <w:rPr>
          <w:rFonts w:ascii="Arial" w:hAnsi="Arial" w:cs="Arial"/>
          <w:sz w:val="20"/>
          <w:szCs w:val="20"/>
        </w:rPr>
      </w:pPr>
      <w:r w:rsidRPr="00552ECA">
        <w:rPr>
          <w:rFonts w:ascii="Arial" w:hAnsi="Arial" w:cs="Arial"/>
          <w:noProof/>
          <w:sz w:val="20"/>
          <w:szCs w:val="20"/>
        </w:rPr>
        <w:lastRenderedPageBreak/>
        <w:drawing>
          <wp:inline distT="0" distB="0" distL="0" distR="0">
            <wp:extent cx="5943600" cy="7147560"/>
            <wp:effectExtent l="0" t="0" r="0" b="0"/>
            <wp:docPr id="23" name="Picture 23" descr="/Users/aengli1/Desktop/pid-file-images/al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ss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147560"/>
                    </a:xfrm>
                    <a:prstGeom prst="rect">
                      <a:avLst/>
                    </a:prstGeom>
                  </pic:spPr>
                </pic:pic>
              </a:graphicData>
            </a:graphic>
          </wp:inline>
        </w:drawing>
      </w:r>
    </w:p>
    <w:p w:rsidR="00507581" w:rsidRPr="00552ECA" w:rsidRDefault="00507581" w:rsidP="00507581">
      <w:pPr>
        <w:jc w:val="center"/>
        <w:rPr>
          <w:rFonts w:ascii="Arial" w:hAnsi="Arial" w:cs="Arial"/>
          <w:sz w:val="20"/>
          <w:szCs w:val="20"/>
        </w:rPr>
      </w:pPr>
      <w:r w:rsidRPr="00552ECA">
        <w:rPr>
          <w:rFonts w:ascii="Arial" w:hAnsi="Arial" w:cs="Arial"/>
          <w:noProof/>
          <w:sz w:val="20"/>
          <w:szCs w:val="20"/>
        </w:rPr>
        <w:lastRenderedPageBreak/>
        <w:drawing>
          <wp:inline distT="0" distB="0" distL="0" distR="0">
            <wp:extent cx="5943600" cy="7691755"/>
            <wp:effectExtent l="0" t="0" r="0" b="0"/>
            <wp:docPr id="18" name="Picture 18" descr="/Users/aengli1/Desktop/pid-file-images/al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ss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507581" w:rsidRPr="00552ECA" w:rsidRDefault="00507581" w:rsidP="00507581">
      <w:pPr>
        <w:jc w:val="center"/>
        <w:rPr>
          <w:rFonts w:ascii="Arial" w:hAnsi="Arial" w:cs="Arial"/>
          <w:sz w:val="20"/>
          <w:szCs w:val="20"/>
        </w:rPr>
      </w:pPr>
      <w:r w:rsidRPr="00552ECA">
        <w:rPr>
          <w:rFonts w:ascii="Arial" w:hAnsi="Arial" w:cs="Arial"/>
          <w:noProof/>
          <w:sz w:val="20"/>
          <w:szCs w:val="20"/>
        </w:rPr>
        <w:lastRenderedPageBreak/>
        <w:drawing>
          <wp:inline distT="0" distB="0" distL="0" distR="0">
            <wp:extent cx="5943600" cy="7691755"/>
            <wp:effectExtent l="0" t="0" r="0" b="0"/>
            <wp:docPr id="19" name="Picture 19" descr="/Users/aengli1/Desktop/pid-file-images/al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ss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507581" w:rsidRPr="00552ECA" w:rsidRDefault="00507581" w:rsidP="00507581">
      <w:pPr>
        <w:jc w:val="center"/>
        <w:rPr>
          <w:rFonts w:ascii="Arial" w:hAnsi="Arial" w:cs="Arial"/>
          <w:sz w:val="20"/>
          <w:szCs w:val="20"/>
        </w:rPr>
      </w:pPr>
      <w:r w:rsidRPr="00552ECA">
        <w:rPr>
          <w:rFonts w:ascii="Arial" w:hAnsi="Arial" w:cs="Arial"/>
          <w:noProof/>
          <w:sz w:val="20"/>
          <w:szCs w:val="20"/>
        </w:rPr>
        <w:lastRenderedPageBreak/>
        <w:drawing>
          <wp:inline distT="0" distB="0" distL="0" distR="0">
            <wp:extent cx="5943600" cy="3612515"/>
            <wp:effectExtent l="0" t="0" r="0" b="0"/>
            <wp:docPr id="21" name="Picture 21" descr="/Users/aengli1/Desktop/pid-file-images/al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ss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sectPr w:rsidR="00507581" w:rsidRPr="00552ECA" w:rsidSect="008844EA">
      <w:headerReference w:type="default" r:id="rId23"/>
      <w:type w:val="continuous"/>
      <w:pgSz w:w="12240" w:h="15840"/>
      <w:pgMar w:top="1985" w:right="1440" w:bottom="1701" w:left="1440" w:header="1440" w:footer="144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432" w:rsidRDefault="00D55432">
      <w:r>
        <w:separator/>
      </w:r>
    </w:p>
  </w:endnote>
  <w:endnote w:type="continuationSeparator" w:id="0">
    <w:p w:rsidR="00D55432" w:rsidRDefault="00D55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3" w:csb1="00000000"/>
  </w:font>
  <w:font w:name="Letter Gothic">
    <w:altName w:val="Courier New"/>
    <w:panose1 w:val="020B06040202020202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0AFF" w:usb1="00007843" w:usb2="00000001" w:usb3="00000000" w:csb0="000001B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432" w:rsidRDefault="00D55432">
      <w:r>
        <w:separator/>
      </w:r>
    </w:p>
  </w:footnote>
  <w:footnote w:type="continuationSeparator" w:id="0">
    <w:p w:rsidR="00D55432" w:rsidRDefault="00D55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BE" w:rsidRDefault="006F4EBE" w:rsidP="006F4EBE">
    <w:pPr>
      <w:tabs>
        <w:tab w:val="right" w:pos="9360"/>
      </w:tabs>
      <w:jc w:val="both"/>
      <w:rPr>
        <w:rFonts w:ascii="Letter Gothic" w:hAnsi="Letter Gothic" w:cs="Letter Gothic"/>
        <w:b/>
        <w:bCs/>
        <w:sz w:val="18"/>
        <w:szCs w:val="18"/>
      </w:rPr>
    </w:pPr>
    <w:r>
      <w:rPr>
        <w:rFonts w:ascii="Letter Gothic" w:hAnsi="Letter Gothic" w:cs="Letter Gothic"/>
        <w:b/>
        <w:bCs/>
        <w:sz w:val="18"/>
        <w:szCs w:val="18"/>
      </w:rPr>
      <w:t xml:space="preserve">SBIR Phase I Final Report </w:t>
    </w:r>
    <w:r>
      <w:rPr>
        <w:rFonts w:ascii="Letter Gothic" w:hAnsi="Letter Gothic" w:cs="Letter Gothic"/>
        <w:b/>
        <w:bCs/>
        <w:sz w:val="18"/>
        <w:szCs w:val="18"/>
      </w:rPr>
      <w:tab/>
    </w:r>
    <w:r w:rsidR="00FF03B3">
      <w:rPr>
        <w:rFonts w:ascii="Letter Gothic" w:hAnsi="Letter Gothic" w:cs="Letter Gothic"/>
        <w:b/>
        <w:bCs/>
        <w:sz w:val="18"/>
        <w:szCs w:val="18"/>
      </w:rPr>
      <w:t>8</w:t>
    </w:r>
    <w:r>
      <w:rPr>
        <w:rFonts w:ascii="Letter Gothic" w:hAnsi="Letter Gothic" w:cs="Letter Gothic"/>
        <w:b/>
        <w:bCs/>
        <w:sz w:val="18"/>
        <w:szCs w:val="18"/>
      </w:rPr>
      <w:t xml:space="preserve"> December 2017</w:t>
    </w:r>
  </w:p>
  <w:p w:rsidR="006F4EBE" w:rsidRDefault="006F4EBE" w:rsidP="006F4EBE">
    <w:pPr>
      <w:tabs>
        <w:tab w:val="right" w:pos="9360"/>
      </w:tabs>
      <w:jc w:val="both"/>
      <w:rPr>
        <w:rFonts w:ascii="Letter Gothic" w:hAnsi="Letter Gothic" w:cs="Letter Gothic"/>
        <w:b/>
        <w:bCs/>
        <w:sz w:val="18"/>
        <w:szCs w:val="18"/>
      </w:rPr>
    </w:pPr>
    <w:r>
      <w:rPr>
        <w:rFonts w:ascii="Letter Gothic" w:hAnsi="Letter Gothic" w:cs="Letter Gothic"/>
        <w:b/>
        <w:bCs/>
        <w:sz w:val="18"/>
        <w:szCs w:val="18"/>
      </w:rPr>
      <w:t>Adaptive Laser Sintering System for In-Space Printed Electronics</w:t>
    </w:r>
    <w:r>
      <w:rPr>
        <w:rFonts w:ascii="Letter Gothic" w:hAnsi="Letter Gothic" w:cs="Letter Gothic"/>
        <w:b/>
        <w:bCs/>
        <w:sz w:val="18"/>
        <w:szCs w:val="18"/>
      </w:rPr>
      <w:tab/>
      <w:t>Optomec, Inc.</w:t>
    </w:r>
  </w:p>
  <w:p w:rsidR="006F4EBE" w:rsidRDefault="006F4EBE" w:rsidP="006F4EBE">
    <w:pPr>
      <w:jc w:val="both"/>
      <w:rPr>
        <w:rFonts w:ascii="Letter Gothic" w:hAnsi="Letter Gothic" w:cs="Letter Gothic"/>
        <w:sz w:val="20"/>
        <w:szCs w:val="20"/>
      </w:rPr>
    </w:pPr>
    <w:r>
      <w:rPr>
        <w:rFonts w:ascii="Courier New" w:hAnsi="Courier New" w:cs="Courier New"/>
        <w:b/>
        <w:bCs/>
        <w:sz w:val="20"/>
        <w:szCs w:val="20"/>
      </w:rPr>
      <w:t>------------------------------------------------------------------------------</w:t>
    </w:r>
  </w:p>
  <w:p w:rsidR="002F419D" w:rsidRDefault="002F419D">
    <w:pPr>
      <w:spacing w:line="240" w:lineRule="exact"/>
      <w:rPr>
        <w:rFonts w:ascii="Letter Gothic" w:hAnsi="Letter Gothic" w:cs="Letter Gothic"/>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03587"/>
    <w:multiLevelType w:val="hybridMultilevel"/>
    <w:tmpl w:val="9EE4106A"/>
    <w:lvl w:ilvl="0" w:tplc="5A8C4830">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6D2A3953"/>
    <w:multiLevelType w:val="hybridMultilevel"/>
    <w:tmpl w:val="FE243BA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AE0469"/>
    <w:multiLevelType w:val="singleLevel"/>
    <w:tmpl w:val="AB487B2C"/>
    <w:lvl w:ilvl="0">
      <w:start w:val="5"/>
      <w:numFmt w:val="decimal"/>
      <w:lvlText w:val="%1"/>
      <w:legacy w:legacy="1" w:legacySpace="0" w:legacyIndent="750"/>
      <w:lvlJc w:val="left"/>
      <w:pPr>
        <w:ind w:left="1140" w:hanging="750"/>
      </w:pPr>
    </w:lvl>
  </w:abstractNum>
  <w:abstractNum w:abstractNumId="3" w15:restartNumberingAfterBreak="0">
    <w:nsid w:val="7C8663D6"/>
    <w:multiLevelType w:val="hybridMultilevel"/>
    <w:tmpl w:val="3048810E"/>
    <w:lvl w:ilvl="0" w:tplc="A5B8F7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EA"/>
    <w:rsid w:val="00003284"/>
    <w:rsid w:val="0002791C"/>
    <w:rsid w:val="00071658"/>
    <w:rsid w:val="00082E10"/>
    <w:rsid w:val="000907B3"/>
    <w:rsid w:val="00092B31"/>
    <w:rsid w:val="000934F0"/>
    <w:rsid w:val="000A4DB2"/>
    <w:rsid w:val="000A67D5"/>
    <w:rsid w:val="000A6E13"/>
    <w:rsid w:val="000B2C4A"/>
    <w:rsid w:val="000B4828"/>
    <w:rsid w:val="000C04DD"/>
    <w:rsid w:val="000C075C"/>
    <w:rsid w:val="000D7E7C"/>
    <w:rsid w:val="000E5291"/>
    <w:rsid w:val="000F518A"/>
    <w:rsid w:val="00100562"/>
    <w:rsid w:val="001006C7"/>
    <w:rsid w:val="001017D8"/>
    <w:rsid w:val="001059D9"/>
    <w:rsid w:val="00124DE8"/>
    <w:rsid w:val="00127BF2"/>
    <w:rsid w:val="00131099"/>
    <w:rsid w:val="001323CC"/>
    <w:rsid w:val="0014438B"/>
    <w:rsid w:val="0015116F"/>
    <w:rsid w:val="001742B4"/>
    <w:rsid w:val="00177796"/>
    <w:rsid w:val="0017795D"/>
    <w:rsid w:val="0018720B"/>
    <w:rsid w:val="00194190"/>
    <w:rsid w:val="00194B73"/>
    <w:rsid w:val="00197483"/>
    <w:rsid w:val="001B0C50"/>
    <w:rsid w:val="001B4435"/>
    <w:rsid w:val="001C0CC5"/>
    <w:rsid w:val="001D3E28"/>
    <w:rsid w:val="001E6018"/>
    <w:rsid w:val="001F4F08"/>
    <w:rsid w:val="00236D06"/>
    <w:rsid w:val="00241ABF"/>
    <w:rsid w:val="00252086"/>
    <w:rsid w:val="0026484C"/>
    <w:rsid w:val="00291F6E"/>
    <w:rsid w:val="002A033F"/>
    <w:rsid w:val="002A4399"/>
    <w:rsid w:val="002A5602"/>
    <w:rsid w:val="002B1005"/>
    <w:rsid w:val="002D473A"/>
    <w:rsid w:val="002F1702"/>
    <w:rsid w:val="002F419D"/>
    <w:rsid w:val="00301FCD"/>
    <w:rsid w:val="0030533C"/>
    <w:rsid w:val="003053AA"/>
    <w:rsid w:val="00315177"/>
    <w:rsid w:val="003169EC"/>
    <w:rsid w:val="00317FC1"/>
    <w:rsid w:val="00324DD8"/>
    <w:rsid w:val="003329FC"/>
    <w:rsid w:val="00340372"/>
    <w:rsid w:val="00343D1F"/>
    <w:rsid w:val="00350B71"/>
    <w:rsid w:val="003660B6"/>
    <w:rsid w:val="0037612E"/>
    <w:rsid w:val="00385550"/>
    <w:rsid w:val="00390379"/>
    <w:rsid w:val="00391C7E"/>
    <w:rsid w:val="003926B9"/>
    <w:rsid w:val="003A2B9D"/>
    <w:rsid w:val="003B7CCE"/>
    <w:rsid w:val="003C2124"/>
    <w:rsid w:val="003C2BF5"/>
    <w:rsid w:val="003C32F4"/>
    <w:rsid w:val="003E19DE"/>
    <w:rsid w:val="003E1BE1"/>
    <w:rsid w:val="003E5774"/>
    <w:rsid w:val="003E69BE"/>
    <w:rsid w:val="003F0AE4"/>
    <w:rsid w:val="003F61EC"/>
    <w:rsid w:val="004114C1"/>
    <w:rsid w:val="00422FB0"/>
    <w:rsid w:val="00431B50"/>
    <w:rsid w:val="0043761C"/>
    <w:rsid w:val="0044697B"/>
    <w:rsid w:val="00464628"/>
    <w:rsid w:val="0046766E"/>
    <w:rsid w:val="004719A0"/>
    <w:rsid w:val="00477FE7"/>
    <w:rsid w:val="004A4E71"/>
    <w:rsid w:val="004A5F1F"/>
    <w:rsid w:val="004B438E"/>
    <w:rsid w:val="004C4226"/>
    <w:rsid w:val="004C44DC"/>
    <w:rsid w:val="004E40A0"/>
    <w:rsid w:val="004E4C5A"/>
    <w:rsid w:val="004F02E4"/>
    <w:rsid w:val="004F3484"/>
    <w:rsid w:val="00507581"/>
    <w:rsid w:val="005124F6"/>
    <w:rsid w:val="0054026D"/>
    <w:rsid w:val="005427FA"/>
    <w:rsid w:val="00551AE9"/>
    <w:rsid w:val="00552ECA"/>
    <w:rsid w:val="00556A8A"/>
    <w:rsid w:val="0056004F"/>
    <w:rsid w:val="005653BA"/>
    <w:rsid w:val="00586137"/>
    <w:rsid w:val="00590E7C"/>
    <w:rsid w:val="00594423"/>
    <w:rsid w:val="005954AE"/>
    <w:rsid w:val="005972EA"/>
    <w:rsid w:val="005A78C7"/>
    <w:rsid w:val="005B2DB8"/>
    <w:rsid w:val="005D0C88"/>
    <w:rsid w:val="005E6830"/>
    <w:rsid w:val="005F2CA6"/>
    <w:rsid w:val="005F7BF4"/>
    <w:rsid w:val="00607528"/>
    <w:rsid w:val="00613E6C"/>
    <w:rsid w:val="006174C6"/>
    <w:rsid w:val="00621270"/>
    <w:rsid w:val="00643104"/>
    <w:rsid w:val="006542BC"/>
    <w:rsid w:val="00667D82"/>
    <w:rsid w:val="0067443A"/>
    <w:rsid w:val="006B38FD"/>
    <w:rsid w:val="006C51EB"/>
    <w:rsid w:val="006C5992"/>
    <w:rsid w:val="006C60F0"/>
    <w:rsid w:val="006F2780"/>
    <w:rsid w:val="006F4EBE"/>
    <w:rsid w:val="0070074D"/>
    <w:rsid w:val="00713463"/>
    <w:rsid w:val="00716862"/>
    <w:rsid w:val="007270DB"/>
    <w:rsid w:val="007400A0"/>
    <w:rsid w:val="007443D0"/>
    <w:rsid w:val="00744CAE"/>
    <w:rsid w:val="00747B18"/>
    <w:rsid w:val="007512A9"/>
    <w:rsid w:val="00761ACD"/>
    <w:rsid w:val="0076494E"/>
    <w:rsid w:val="00773857"/>
    <w:rsid w:val="0077456A"/>
    <w:rsid w:val="007B580D"/>
    <w:rsid w:val="007C3A52"/>
    <w:rsid w:val="007C64C3"/>
    <w:rsid w:val="007D086C"/>
    <w:rsid w:val="007D0AC2"/>
    <w:rsid w:val="007D1B2B"/>
    <w:rsid w:val="007D321B"/>
    <w:rsid w:val="007D63B6"/>
    <w:rsid w:val="007F078C"/>
    <w:rsid w:val="007F4C5C"/>
    <w:rsid w:val="00802C4E"/>
    <w:rsid w:val="00811A57"/>
    <w:rsid w:val="00813F77"/>
    <w:rsid w:val="008312A3"/>
    <w:rsid w:val="00833B86"/>
    <w:rsid w:val="0083531E"/>
    <w:rsid w:val="00854DE0"/>
    <w:rsid w:val="00864282"/>
    <w:rsid w:val="00870B21"/>
    <w:rsid w:val="008758F1"/>
    <w:rsid w:val="008844EA"/>
    <w:rsid w:val="00891534"/>
    <w:rsid w:val="00897672"/>
    <w:rsid w:val="008A5C20"/>
    <w:rsid w:val="008B43D6"/>
    <w:rsid w:val="008B497F"/>
    <w:rsid w:val="008B7DCD"/>
    <w:rsid w:val="008C23EF"/>
    <w:rsid w:val="008C3079"/>
    <w:rsid w:val="008D181D"/>
    <w:rsid w:val="008E26FA"/>
    <w:rsid w:val="008E7DA6"/>
    <w:rsid w:val="008F6B3F"/>
    <w:rsid w:val="009005A1"/>
    <w:rsid w:val="00922644"/>
    <w:rsid w:val="00925250"/>
    <w:rsid w:val="00932426"/>
    <w:rsid w:val="00955ECE"/>
    <w:rsid w:val="009729DD"/>
    <w:rsid w:val="0097446B"/>
    <w:rsid w:val="00991D7E"/>
    <w:rsid w:val="009B4960"/>
    <w:rsid w:val="009C0F9F"/>
    <w:rsid w:val="009C37BD"/>
    <w:rsid w:val="009C5CF2"/>
    <w:rsid w:val="009D1C27"/>
    <w:rsid w:val="009D243D"/>
    <w:rsid w:val="009D70C2"/>
    <w:rsid w:val="009E196F"/>
    <w:rsid w:val="009F6BCF"/>
    <w:rsid w:val="00A03920"/>
    <w:rsid w:val="00A049CC"/>
    <w:rsid w:val="00A13F2E"/>
    <w:rsid w:val="00A172A2"/>
    <w:rsid w:val="00A21FBE"/>
    <w:rsid w:val="00A2356B"/>
    <w:rsid w:val="00A252E4"/>
    <w:rsid w:val="00A41DAB"/>
    <w:rsid w:val="00A42EF7"/>
    <w:rsid w:val="00A5595F"/>
    <w:rsid w:val="00A64097"/>
    <w:rsid w:val="00A655FB"/>
    <w:rsid w:val="00A71A5C"/>
    <w:rsid w:val="00A730B8"/>
    <w:rsid w:val="00A75A97"/>
    <w:rsid w:val="00A834AC"/>
    <w:rsid w:val="00A9247E"/>
    <w:rsid w:val="00A9602F"/>
    <w:rsid w:val="00AD1353"/>
    <w:rsid w:val="00AE5401"/>
    <w:rsid w:val="00AF6EA3"/>
    <w:rsid w:val="00B0546B"/>
    <w:rsid w:val="00B17ABE"/>
    <w:rsid w:val="00B219AB"/>
    <w:rsid w:val="00B3726C"/>
    <w:rsid w:val="00B42950"/>
    <w:rsid w:val="00B47F7C"/>
    <w:rsid w:val="00B5127F"/>
    <w:rsid w:val="00B52532"/>
    <w:rsid w:val="00B57645"/>
    <w:rsid w:val="00B70E2A"/>
    <w:rsid w:val="00B7620E"/>
    <w:rsid w:val="00B763ED"/>
    <w:rsid w:val="00B779F9"/>
    <w:rsid w:val="00B904EC"/>
    <w:rsid w:val="00B922FA"/>
    <w:rsid w:val="00BB2389"/>
    <w:rsid w:val="00BB7233"/>
    <w:rsid w:val="00BD3295"/>
    <w:rsid w:val="00BE49BB"/>
    <w:rsid w:val="00BE755C"/>
    <w:rsid w:val="00C0038A"/>
    <w:rsid w:val="00C01CCA"/>
    <w:rsid w:val="00C0269A"/>
    <w:rsid w:val="00C21598"/>
    <w:rsid w:val="00C23DFC"/>
    <w:rsid w:val="00C369D4"/>
    <w:rsid w:val="00C4625E"/>
    <w:rsid w:val="00C50300"/>
    <w:rsid w:val="00C66D9D"/>
    <w:rsid w:val="00C7174F"/>
    <w:rsid w:val="00C74F06"/>
    <w:rsid w:val="00C82490"/>
    <w:rsid w:val="00C9092E"/>
    <w:rsid w:val="00C936B4"/>
    <w:rsid w:val="00CA6F9A"/>
    <w:rsid w:val="00CA7EDC"/>
    <w:rsid w:val="00CB3E1C"/>
    <w:rsid w:val="00CC38B8"/>
    <w:rsid w:val="00CC5183"/>
    <w:rsid w:val="00CF45D8"/>
    <w:rsid w:val="00D112AD"/>
    <w:rsid w:val="00D1280D"/>
    <w:rsid w:val="00D12C14"/>
    <w:rsid w:val="00D16287"/>
    <w:rsid w:val="00D1672C"/>
    <w:rsid w:val="00D27B06"/>
    <w:rsid w:val="00D43C4B"/>
    <w:rsid w:val="00D4620B"/>
    <w:rsid w:val="00D5138D"/>
    <w:rsid w:val="00D55432"/>
    <w:rsid w:val="00D578DF"/>
    <w:rsid w:val="00D85093"/>
    <w:rsid w:val="00D91923"/>
    <w:rsid w:val="00D93A33"/>
    <w:rsid w:val="00DA45C6"/>
    <w:rsid w:val="00DA5F87"/>
    <w:rsid w:val="00DD46E5"/>
    <w:rsid w:val="00DE2601"/>
    <w:rsid w:val="00E06759"/>
    <w:rsid w:val="00E4026A"/>
    <w:rsid w:val="00E466E9"/>
    <w:rsid w:val="00E47C93"/>
    <w:rsid w:val="00E503FA"/>
    <w:rsid w:val="00E60215"/>
    <w:rsid w:val="00E73DDD"/>
    <w:rsid w:val="00E77816"/>
    <w:rsid w:val="00E81768"/>
    <w:rsid w:val="00E96F35"/>
    <w:rsid w:val="00E974DF"/>
    <w:rsid w:val="00EA562F"/>
    <w:rsid w:val="00EC0C2F"/>
    <w:rsid w:val="00ED1997"/>
    <w:rsid w:val="00EF41CD"/>
    <w:rsid w:val="00EF7B7E"/>
    <w:rsid w:val="00F161E9"/>
    <w:rsid w:val="00F329AC"/>
    <w:rsid w:val="00F426FA"/>
    <w:rsid w:val="00F62802"/>
    <w:rsid w:val="00F672D2"/>
    <w:rsid w:val="00F67AD2"/>
    <w:rsid w:val="00F77BD9"/>
    <w:rsid w:val="00F8133A"/>
    <w:rsid w:val="00F827D1"/>
    <w:rsid w:val="00F82803"/>
    <w:rsid w:val="00F86F93"/>
    <w:rsid w:val="00F93D51"/>
    <w:rsid w:val="00FA6BE0"/>
    <w:rsid w:val="00FB133E"/>
    <w:rsid w:val="00FC27AC"/>
    <w:rsid w:val="00FD5D47"/>
    <w:rsid w:val="00FE0DC0"/>
    <w:rsid w:val="00FE3AD4"/>
    <w:rsid w:val="00FE5332"/>
    <w:rsid w:val="00FF03B3"/>
    <w:rsid w:val="00FF115F"/>
    <w:rsid w:val="00FF5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DFC1B1D"/>
  <w15:chartTrackingRefBased/>
  <w15:docId w15:val="{EF031A4E-E264-8747-9E4E-727C0F939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pPr>
    <w:rPr>
      <w:rFonts w:ascii="Courier" w:hAnsi="Courier" w:cs="Courier"/>
      <w:sz w:val="24"/>
      <w:szCs w:val="24"/>
    </w:rPr>
  </w:style>
  <w:style w:type="paragraph" w:styleId="Heading1">
    <w:name w:val="heading 1"/>
    <w:basedOn w:val="Normal"/>
    <w:next w:val="Normal"/>
    <w:qFormat/>
    <w:pPr>
      <w:keepNext/>
      <w:tabs>
        <w:tab w:val="left" w:pos="-1440"/>
        <w:tab w:val="left" w:pos="-720"/>
        <w:tab w:val="left" w:pos="0"/>
        <w:tab w:val="left" w:pos="450"/>
        <w:tab w:val="left" w:pos="900"/>
        <w:tab w:val="left" w:pos="1440"/>
        <w:tab w:val="left" w:pos="2250"/>
        <w:tab w:val="left" w:pos="3600"/>
        <w:tab w:val="left" w:pos="3960"/>
        <w:tab w:val="left" w:pos="4320"/>
        <w:tab w:val="left" w:pos="5040"/>
        <w:tab w:val="left" w:pos="5760"/>
        <w:tab w:val="left" w:pos="6480"/>
        <w:tab w:val="left" w:pos="7200"/>
        <w:tab w:val="left" w:pos="7920"/>
        <w:tab w:val="left" w:pos="8640"/>
        <w:tab w:val="left" w:pos="9360"/>
      </w:tabs>
      <w:jc w:val="both"/>
      <w:outlineLvl w:val="0"/>
    </w:pPr>
    <w:rPr>
      <w:rFonts w:ascii="Letter Gothic" w:hAnsi="Letter Gothic" w:cs="Letter Gothic"/>
      <w:b/>
      <w:bCs/>
      <w:sz w:val="28"/>
      <w:szCs w:val="28"/>
    </w:rPr>
  </w:style>
  <w:style w:type="paragraph" w:styleId="Heading3">
    <w:name w:val="heading 3"/>
    <w:basedOn w:val="Normal"/>
    <w:next w:val="Normal"/>
    <w:link w:val="Heading3Char"/>
    <w:uiPriority w:val="9"/>
    <w:semiHidden/>
    <w:unhideWhenUsed/>
    <w:qFormat/>
    <w:rsid w:val="007B580D"/>
    <w:pPr>
      <w:keepNext/>
      <w:spacing w:before="240" w:after="60"/>
      <w:outlineLvl w:val="2"/>
    </w:pPr>
    <w:rPr>
      <w:rFonts w:ascii="Cambria"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419"/>
        <w:tab w:val="right" w:pos="8838"/>
      </w:tabs>
    </w:pPr>
  </w:style>
  <w:style w:type="paragraph" w:styleId="BodyText">
    <w:name w:val="Body Text"/>
    <w:basedOn w:val="Normal"/>
    <w:pPr>
      <w:spacing w:line="222" w:lineRule="auto"/>
      <w:jc w:val="both"/>
    </w:pPr>
    <w:rPr>
      <w:rFonts w:ascii="Letter Gothic" w:hAnsi="Letter Gothic" w:cs="Letter Gothic"/>
    </w:rPr>
  </w:style>
  <w:style w:type="paragraph" w:customStyle="1" w:styleId="Default">
    <w:name w:val="Default"/>
    <w:uiPriority w:val="99"/>
    <w:rsid w:val="007B580D"/>
    <w:pPr>
      <w:autoSpaceDE w:val="0"/>
      <w:autoSpaceDN w:val="0"/>
      <w:adjustRightInd w:val="0"/>
    </w:pPr>
    <w:rPr>
      <w:rFonts w:ascii="Arial" w:hAnsi="Arial" w:cs="Arial"/>
    </w:rPr>
  </w:style>
  <w:style w:type="table" w:styleId="TableGrid">
    <w:name w:val="Table Grid"/>
    <w:basedOn w:val="TableNormal"/>
    <w:uiPriority w:val="59"/>
    <w:rsid w:val="007B580D"/>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semiHidden/>
    <w:rsid w:val="007B580D"/>
    <w:rPr>
      <w:rFonts w:ascii="Cambria" w:eastAsia="Times New Roman" w:hAnsi="Cambria" w:cs="Times New Roman"/>
      <w:b/>
      <w:bCs/>
      <w:sz w:val="26"/>
      <w:szCs w:val="26"/>
    </w:rPr>
  </w:style>
  <w:style w:type="character" w:customStyle="1" w:styleId="apple-converted-space">
    <w:name w:val="apple-converted-space"/>
    <w:rsid w:val="00E77816"/>
  </w:style>
  <w:style w:type="character" w:styleId="Hyperlink">
    <w:name w:val="Hyperlink"/>
    <w:uiPriority w:val="99"/>
    <w:unhideWhenUsed/>
    <w:rsid w:val="00E77816"/>
    <w:rPr>
      <w:color w:val="0000FF"/>
      <w:u w:val="single"/>
    </w:rPr>
  </w:style>
  <w:style w:type="paragraph" w:customStyle="1" w:styleId="mb-0">
    <w:name w:val="mb-0"/>
    <w:basedOn w:val="Normal"/>
    <w:rsid w:val="00E77816"/>
    <w:pPr>
      <w:widowControl/>
      <w:autoSpaceDE/>
      <w:autoSpaceDN/>
      <w:spacing w:before="100" w:beforeAutospacing="1" w:after="100" w:afterAutospacing="1"/>
    </w:pPr>
    <w:rPr>
      <w:rFonts w:ascii="Times New Roman" w:hAnsi="Times New Roman" w:cs="Times New Roman"/>
    </w:rPr>
  </w:style>
  <w:style w:type="character" w:customStyle="1" w:styleId="nowrap">
    <w:name w:val="nowrap"/>
    <w:rsid w:val="00E77816"/>
  </w:style>
  <w:style w:type="character" w:styleId="Emphasis">
    <w:name w:val="Emphasis"/>
    <w:uiPriority w:val="20"/>
    <w:qFormat/>
    <w:rsid w:val="00E77816"/>
    <w:rPr>
      <w:i/>
      <w:iCs/>
    </w:rPr>
  </w:style>
  <w:style w:type="paragraph" w:styleId="ListParagraph">
    <w:name w:val="List Paragraph"/>
    <w:basedOn w:val="Normal"/>
    <w:uiPriority w:val="34"/>
    <w:qFormat/>
    <w:rsid w:val="00E77816"/>
    <w:pPr>
      <w:ind w:left="720"/>
      <w:contextualSpacing/>
    </w:pPr>
  </w:style>
  <w:style w:type="paragraph" w:styleId="NoSpacing">
    <w:name w:val="No Spacing"/>
    <w:uiPriority w:val="1"/>
    <w:qFormat/>
    <w:rsid w:val="00E77816"/>
    <w:rPr>
      <w:rFonts w:ascii="Calibri" w:eastAsia="Calibri" w:hAnsi="Calibri"/>
      <w:sz w:val="22"/>
      <w:szCs w:val="22"/>
    </w:rPr>
  </w:style>
  <w:style w:type="character" w:customStyle="1" w:styleId="hlt">
    <w:name w:val="hlt"/>
    <w:rsid w:val="00E77816"/>
  </w:style>
  <w:style w:type="character" w:customStyle="1" w:styleId="FooterChar">
    <w:name w:val="Footer Char"/>
    <w:link w:val="Footer"/>
    <w:uiPriority w:val="99"/>
    <w:locked/>
    <w:rsid w:val="00EF7B7E"/>
    <w:rPr>
      <w:rFonts w:ascii="Courier" w:hAnsi="Courier" w:cs="Courier"/>
      <w:sz w:val="24"/>
      <w:szCs w:val="24"/>
    </w:rPr>
  </w:style>
  <w:style w:type="paragraph" w:styleId="BalloonText">
    <w:name w:val="Balloon Text"/>
    <w:basedOn w:val="Normal"/>
    <w:link w:val="BalloonTextChar"/>
    <w:uiPriority w:val="99"/>
    <w:semiHidden/>
    <w:unhideWhenUsed/>
    <w:rsid w:val="00773857"/>
    <w:rPr>
      <w:rFonts w:ascii="Tahoma" w:hAnsi="Tahoma" w:cs="Tahoma"/>
      <w:sz w:val="16"/>
      <w:szCs w:val="16"/>
    </w:rPr>
  </w:style>
  <w:style w:type="character" w:customStyle="1" w:styleId="BalloonTextChar">
    <w:name w:val="Balloon Text Char"/>
    <w:link w:val="BalloonText"/>
    <w:uiPriority w:val="99"/>
    <w:semiHidden/>
    <w:rsid w:val="00773857"/>
    <w:rPr>
      <w:rFonts w:ascii="Tahoma" w:hAnsi="Tahoma" w:cs="Tahoma"/>
      <w:sz w:val="16"/>
      <w:szCs w:val="16"/>
    </w:rPr>
  </w:style>
  <w:style w:type="paragraph" w:styleId="Caption">
    <w:name w:val="caption"/>
    <w:basedOn w:val="Normal"/>
    <w:next w:val="Normal"/>
    <w:uiPriority w:val="35"/>
    <w:unhideWhenUsed/>
    <w:qFormat/>
    <w:rsid w:val="005A78C7"/>
    <w:rPr>
      <w:b/>
      <w:bCs/>
      <w:sz w:val="20"/>
      <w:szCs w:val="20"/>
    </w:rPr>
  </w:style>
  <w:style w:type="character" w:styleId="PlaceholderText">
    <w:name w:val="Placeholder Text"/>
    <w:basedOn w:val="DefaultParagraphFont"/>
    <w:uiPriority w:val="99"/>
    <w:semiHidden/>
    <w:rsid w:val="001C0C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2044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6DCE5-2F49-4D43-8AA2-99B785610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18</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_TABLE OF CONTENTS</vt:lpstr>
    </vt:vector>
  </TitlesOfParts>
  <Company>NASA</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_TABLE OF CONTENTS</dc:title>
  <dc:subject/>
  <dc:creator>user.</dc:creator>
  <cp:keywords/>
  <cp:lastModifiedBy>Microsoft Office User</cp:lastModifiedBy>
  <cp:revision>6</cp:revision>
  <cp:lastPrinted>2017-11-21T19:30:00Z</cp:lastPrinted>
  <dcterms:created xsi:type="dcterms:W3CDTF">2017-12-06T02:19:00Z</dcterms:created>
  <dcterms:modified xsi:type="dcterms:W3CDTF">2017-12-06T17:47:00Z</dcterms:modified>
</cp:coreProperties>
</file>